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E42" w:rsidRDefault="00F9310D" w:rsidP="00F9310D">
      <w:pPr>
        <w:spacing w:after="0" w:line="240" w:lineRule="auto"/>
        <w:rPr>
          <w:sz w:val="24"/>
          <w:szCs w:val="24"/>
        </w:rPr>
      </w:pPr>
      <w:r>
        <w:rPr>
          <w:sz w:val="24"/>
          <w:szCs w:val="24"/>
        </w:rPr>
        <w:t xml:space="preserve">Weebly </w:t>
      </w:r>
    </w:p>
    <w:p w:rsidR="00F9310D" w:rsidRDefault="00F42045" w:rsidP="00F9310D">
      <w:pPr>
        <w:spacing w:after="0" w:line="240" w:lineRule="auto"/>
        <w:rPr>
          <w:sz w:val="24"/>
          <w:szCs w:val="24"/>
        </w:rPr>
      </w:pPr>
      <w:r>
        <w:rPr>
          <w:sz w:val="24"/>
          <w:szCs w:val="24"/>
        </w:rPr>
        <w:t>Week of</w:t>
      </w:r>
      <w:r w:rsidR="00EC12ED">
        <w:rPr>
          <w:sz w:val="24"/>
          <w:szCs w:val="24"/>
        </w:rPr>
        <w:t xml:space="preserve"> Feb 19 to Feb 22</w:t>
      </w:r>
      <w:bookmarkStart w:id="0" w:name="_GoBack"/>
      <w:bookmarkEnd w:id="0"/>
    </w:p>
    <w:p w:rsidR="00F9310D" w:rsidRDefault="00F9310D" w:rsidP="00F9310D">
      <w:pPr>
        <w:spacing w:after="0" w:line="240" w:lineRule="auto"/>
        <w:rPr>
          <w:sz w:val="24"/>
          <w:szCs w:val="24"/>
        </w:rPr>
      </w:pPr>
    </w:p>
    <w:tbl>
      <w:tblPr>
        <w:tblStyle w:val="TableGrid"/>
        <w:tblW w:w="0" w:type="auto"/>
        <w:tblLook w:val="04A0" w:firstRow="1" w:lastRow="0" w:firstColumn="1" w:lastColumn="0" w:noHBand="0" w:noVBand="1"/>
      </w:tblPr>
      <w:tblGrid>
        <w:gridCol w:w="9350"/>
      </w:tblGrid>
      <w:tr w:rsidR="00F9310D" w:rsidTr="00F9310D">
        <w:tc>
          <w:tcPr>
            <w:tcW w:w="9350" w:type="dxa"/>
          </w:tcPr>
          <w:p w:rsidR="00F9310D" w:rsidRDefault="00F9310D" w:rsidP="00F9310D">
            <w:pPr>
              <w:rPr>
                <w:sz w:val="24"/>
                <w:szCs w:val="24"/>
              </w:rPr>
            </w:pPr>
            <w:r>
              <w:rPr>
                <w:sz w:val="24"/>
                <w:szCs w:val="24"/>
              </w:rPr>
              <w:t>Monday</w:t>
            </w:r>
          </w:p>
          <w:p w:rsidR="00292DD5" w:rsidRDefault="00292DD5" w:rsidP="00FD2E3C">
            <w:pPr>
              <w:rPr>
                <w:sz w:val="24"/>
                <w:szCs w:val="24"/>
              </w:rPr>
            </w:pPr>
            <w:r>
              <w:rPr>
                <w:sz w:val="24"/>
                <w:szCs w:val="24"/>
              </w:rPr>
              <w:t>--</w:t>
            </w:r>
            <w:r w:rsidR="00FD2E3C">
              <w:rPr>
                <w:sz w:val="24"/>
                <w:szCs w:val="24"/>
              </w:rPr>
              <w:t>no school President’s Day</w:t>
            </w:r>
          </w:p>
          <w:p w:rsidR="00EC5F4E" w:rsidRDefault="00EC5F4E" w:rsidP="00F9310D">
            <w:pPr>
              <w:rPr>
                <w:sz w:val="24"/>
                <w:szCs w:val="24"/>
              </w:rPr>
            </w:pPr>
          </w:p>
          <w:p w:rsidR="00F9310D" w:rsidRDefault="00F9310D" w:rsidP="00F9310D">
            <w:pPr>
              <w:rPr>
                <w:sz w:val="24"/>
                <w:szCs w:val="24"/>
              </w:rPr>
            </w:pPr>
          </w:p>
          <w:p w:rsidR="00F9310D" w:rsidRDefault="00F9310D" w:rsidP="00F42045">
            <w:pPr>
              <w:rPr>
                <w:sz w:val="24"/>
                <w:szCs w:val="24"/>
              </w:rPr>
            </w:pPr>
          </w:p>
        </w:tc>
      </w:tr>
      <w:tr w:rsidR="00F9310D" w:rsidTr="00F9310D">
        <w:tc>
          <w:tcPr>
            <w:tcW w:w="9350" w:type="dxa"/>
          </w:tcPr>
          <w:p w:rsidR="00F9310D" w:rsidRDefault="00F9310D" w:rsidP="00F9310D">
            <w:pPr>
              <w:rPr>
                <w:sz w:val="24"/>
                <w:szCs w:val="24"/>
              </w:rPr>
            </w:pPr>
            <w:r>
              <w:rPr>
                <w:sz w:val="24"/>
                <w:szCs w:val="24"/>
              </w:rPr>
              <w:t>Tuesday</w:t>
            </w:r>
          </w:p>
          <w:p w:rsidR="00292DD5" w:rsidRDefault="00292DD5" w:rsidP="00FD2E3C">
            <w:pPr>
              <w:rPr>
                <w:sz w:val="24"/>
                <w:szCs w:val="24"/>
              </w:rPr>
            </w:pPr>
            <w:r>
              <w:rPr>
                <w:sz w:val="24"/>
                <w:szCs w:val="24"/>
              </w:rPr>
              <w:t>--</w:t>
            </w:r>
            <w:r w:rsidR="00152230">
              <w:rPr>
                <w:sz w:val="24"/>
                <w:szCs w:val="24"/>
              </w:rPr>
              <w:t>read bio information for Zora Neale Hurston on p. 898</w:t>
            </w:r>
          </w:p>
          <w:p w:rsidR="00152230" w:rsidRDefault="00152230" w:rsidP="00FD2E3C">
            <w:pPr>
              <w:rPr>
                <w:sz w:val="24"/>
                <w:szCs w:val="24"/>
              </w:rPr>
            </w:pPr>
            <w:r>
              <w:rPr>
                <w:sz w:val="24"/>
                <w:szCs w:val="24"/>
              </w:rPr>
              <w:t>--take notes of any terms on p. 899</w:t>
            </w:r>
          </w:p>
          <w:p w:rsidR="00152230" w:rsidRDefault="00152230" w:rsidP="00FD2E3C">
            <w:pPr>
              <w:rPr>
                <w:sz w:val="24"/>
                <w:szCs w:val="24"/>
              </w:rPr>
            </w:pPr>
            <w:r>
              <w:rPr>
                <w:sz w:val="24"/>
                <w:szCs w:val="24"/>
              </w:rPr>
              <w:t>--create a reading chart like the one at the bottom of p. 899</w:t>
            </w:r>
          </w:p>
          <w:p w:rsidR="00152230" w:rsidRDefault="00152230" w:rsidP="00FD2E3C">
            <w:pPr>
              <w:rPr>
                <w:sz w:val="24"/>
                <w:szCs w:val="24"/>
              </w:rPr>
            </w:pPr>
            <w:r>
              <w:rPr>
                <w:sz w:val="24"/>
                <w:szCs w:val="24"/>
              </w:rPr>
              <w:t>--read background info in yellow shaded text box on p. 900</w:t>
            </w:r>
          </w:p>
          <w:p w:rsidR="00152230" w:rsidRDefault="00152230" w:rsidP="00FD2E3C">
            <w:pPr>
              <w:rPr>
                <w:sz w:val="24"/>
                <w:szCs w:val="24"/>
              </w:rPr>
            </w:pPr>
            <w:r>
              <w:rPr>
                <w:sz w:val="24"/>
                <w:szCs w:val="24"/>
              </w:rPr>
              <w:t>--begin reading the essay on p. 900</w:t>
            </w:r>
          </w:p>
          <w:p w:rsidR="00152230" w:rsidRDefault="00152230" w:rsidP="00FD2E3C">
            <w:pPr>
              <w:rPr>
                <w:sz w:val="24"/>
                <w:szCs w:val="24"/>
              </w:rPr>
            </w:pPr>
            <w:r>
              <w:rPr>
                <w:sz w:val="24"/>
                <w:szCs w:val="24"/>
              </w:rPr>
              <w:t>--read until line 56 at the bottom of p. 902</w:t>
            </w:r>
          </w:p>
          <w:p w:rsidR="00152230" w:rsidRDefault="00152230" w:rsidP="00FD2E3C">
            <w:pPr>
              <w:rPr>
                <w:sz w:val="24"/>
                <w:szCs w:val="24"/>
              </w:rPr>
            </w:pPr>
            <w:r>
              <w:rPr>
                <w:sz w:val="24"/>
                <w:szCs w:val="24"/>
              </w:rPr>
              <w:t xml:space="preserve">--create 3 examples for reading chart created; choose any 3 paragraphs you enjoyed </w:t>
            </w:r>
            <w:proofErr w:type="gramStart"/>
            <w:r>
              <w:rPr>
                <w:sz w:val="24"/>
                <w:szCs w:val="24"/>
              </w:rPr>
              <w:t>to work</w:t>
            </w:r>
            <w:proofErr w:type="gramEnd"/>
            <w:r>
              <w:rPr>
                <w:sz w:val="24"/>
                <w:szCs w:val="24"/>
              </w:rPr>
              <w:t xml:space="preserve"> with</w:t>
            </w:r>
          </w:p>
          <w:p w:rsidR="00152230" w:rsidRDefault="00152230" w:rsidP="00FD2E3C">
            <w:pPr>
              <w:rPr>
                <w:sz w:val="24"/>
                <w:szCs w:val="24"/>
              </w:rPr>
            </w:pPr>
            <w:r>
              <w:rPr>
                <w:sz w:val="24"/>
                <w:szCs w:val="24"/>
              </w:rPr>
              <w:t>--do activities A and B in the margins</w:t>
            </w:r>
          </w:p>
          <w:p w:rsidR="00F9310D" w:rsidRDefault="00F9310D" w:rsidP="00F9310D">
            <w:pPr>
              <w:rPr>
                <w:sz w:val="24"/>
                <w:szCs w:val="24"/>
              </w:rPr>
            </w:pPr>
          </w:p>
          <w:p w:rsidR="00F9310D" w:rsidRDefault="00F9310D" w:rsidP="00F9310D">
            <w:pPr>
              <w:rPr>
                <w:sz w:val="24"/>
                <w:szCs w:val="24"/>
              </w:rPr>
            </w:pPr>
          </w:p>
          <w:p w:rsidR="00F9310D" w:rsidRDefault="00F9310D" w:rsidP="00F9310D">
            <w:pPr>
              <w:rPr>
                <w:sz w:val="24"/>
                <w:szCs w:val="24"/>
              </w:rPr>
            </w:pPr>
          </w:p>
        </w:tc>
      </w:tr>
      <w:tr w:rsidR="00F9310D" w:rsidTr="00F9310D">
        <w:tc>
          <w:tcPr>
            <w:tcW w:w="9350" w:type="dxa"/>
          </w:tcPr>
          <w:p w:rsidR="00F9310D" w:rsidRDefault="00F9310D" w:rsidP="00F9310D">
            <w:pPr>
              <w:rPr>
                <w:sz w:val="24"/>
                <w:szCs w:val="24"/>
              </w:rPr>
            </w:pPr>
            <w:r>
              <w:rPr>
                <w:sz w:val="24"/>
                <w:szCs w:val="24"/>
              </w:rPr>
              <w:t>Wednesday</w:t>
            </w:r>
          </w:p>
          <w:p w:rsidR="00D332A7" w:rsidRDefault="00D332A7" w:rsidP="00F9310D">
            <w:pPr>
              <w:rPr>
                <w:sz w:val="24"/>
                <w:szCs w:val="24"/>
              </w:rPr>
            </w:pPr>
          </w:p>
          <w:p w:rsidR="0064501F" w:rsidRDefault="0064501F" w:rsidP="00292DD5">
            <w:pPr>
              <w:rPr>
                <w:sz w:val="24"/>
                <w:szCs w:val="24"/>
              </w:rPr>
            </w:pPr>
            <w:r>
              <w:rPr>
                <w:sz w:val="24"/>
                <w:szCs w:val="24"/>
              </w:rPr>
              <w:t>--</w:t>
            </w:r>
            <w:r w:rsidR="00152230">
              <w:rPr>
                <w:sz w:val="24"/>
                <w:szCs w:val="24"/>
              </w:rPr>
              <w:t>review yesterday’s reading of the essay</w:t>
            </w:r>
          </w:p>
          <w:p w:rsidR="00152230" w:rsidRDefault="00152230" w:rsidP="00292DD5">
            <w:pPr>
              <w:rPr>
                <w:sz w:val="24"/>
                <w:szCs w:val="24"/>
              </w:rPr>
            </w:pPr>
            <w:r>
              <w:rPr>
                <w:sz w:val="24"/>
                <w:szCs w:val="24"/>
              </w:rPr>
              <w:t xml:space="preserve">--review </w:t>
            </w:r>
            <w:proofErr w:type="gramStart"/>
            <w:r>
              <w:rPr>
                <w:sz w:val="24"/>
                <w:szCs w:val="24"/>
              </w:rPr>
              <w:t>any and all</w:t>
            </w:r>
            <w:proofErr w:type="gramEnd"/>
            <w:r>
              <w:rPr>
                <w:sz w:val="24"/>
                <w:szCs w:val="24"/>
              </w:rPr>
              <w:t xml:space="preserve"> terms related to unit</w:t>
            </w:r>
          </w:p>
          <w:p w:rsidR="00152230" w:rsidRDefault="00152230" w:rsidP="00292DD5">
            <w:pPr>
              <w:rPr>
                <w:sz w:val="24"/>
                <w:szCs w:val="24"/>
              </w:rPr>
            </w:pPr>
            <w:r>
              <w:rPr>
                <w:sz w:val="24"/>
                <w:szCs w:val="24"/>
              </w:rPr>
              <w:t>--continue reading essay from the top of p. 903 and finish the essay</w:t>
            </w:r>
          </w:p>
          <w:p w:rsidR="00152230" w:rsidRDefault="00152230" w:rsidP="00292DD5">
            <w:pPr>
              <w:rPr>
                <w:sz w:val="24"/>
                <w:szCs w:val="24"/>
              </w:rPr>
            </w:pPr>
            <w:r>
              <w:rPr>
                <w:sz w:val="24"/>
                <w:szCs w:val="24"/>
              </w:rPr>
              <w:t xml:space="preserve">--create 3 more examples for the reading chart you’ve create; choose any 3 paragraphs you enjoyed </w:t>
            </w:r>
            <w:proofErr w:type="gramStart"/>
            <w:r>
              <w:rPr>
                <w:sz w:val="24"/>
                <w:szCs w:val="24"/>
              </w:rPr>
              <w:t>to work</w:t>
            </w:r>
            <w:proofErr w:type="gramEnd"/>
            <w:r>
              <w:rPr>
                <w:sz w:val="24"/>
                <w:szCs w:val="24"/>
              </w:rPr>
              <w:t xml:space="preserve"> with</w:t>
            </w:r>
          </w:p>
          <w:p w:rsidR="00152230" w:rsidRDefault="00152230" w:rsidP="00292DD5">
            <w:pPr>
              <w:rPr>
                <w:sz w:val="24"/>
                <w:szCs w:val="24"/>
              </w:rPr>
            </w:pPr>
            <w:r>
              <w:rPr>
                <w:sz w:val="24"/>
                <w:szCs w:val="24"/>
              </w:rPr>
              <w:t>--do activities C and D in the margins</w:t>
            </w:r>
          </w:p>
          <w:p w:rsidR="0064501F" w:rsidRDefault="0064501F" w:rsidP="00F9310D">
            <w:pPr>
              <w:rPr>
                <w:sz w:val="24"/>
                <w:szCs w:val="24"/>
              </w:rPr>
            </w:pPr>
          </w:p>
          <w:p w:rsidR="00B73F92" w:rsidRDefault="00B73F92" w:rsidP="001F389C">
            <w:pPr>
              <w:rPr>
                <w:sz w:val="24"/>
                <w:szCs w:val="24"/>
              </w:rPr>
            </w:pPr>
          </w:p>
          <w:p w:rsidR="00FC288C" w:rsidRDefault="00FC288C" w:rsidP="00A503FD">
            <w:pPr>
              <w:rPr>
                <w:sz w:val="24"/>
                <w:szCs w:val="24"/>
              </w:rPr>
            </w:pPr>
          </w:p>
          <w:p w:rsidR="002A364F" w:rsidRDefault="002A364F" w:rsidP="00F9310D">
            <w:pPr>
              <w:rPr>
                <w:sz w:val="24"/>
                <w:szCs w:val="24"/>
              </w:rPr>
            </w:pPr>
          </w:p>
          <w:p w:rsidR="00F9310D" w:rsidRDefault="00F9310D" w:rsidP="00035119">
            <w:pPr>
              <w:rPr>
                <w:sz w:val="24"/>
                <w:szCs w:val="24"/>
              </w:rPr>
            </w:pPr>
          </w:p>
        </w:tc>
      </w:tr>
      <w:tr w:rsidR="00F9310D" w:rsidTr="00F9310D">
        <w:tc>
          <w:tcPr>
            <w:tcW w:w="9350" w:type="dxa"/>
          </w:tcPr>
          <w:p w:rsidR="00F9310D" w:rsidRDefault="00F9310D" w:rsidP="00F9310D">
            <w:pPr>
              <w:rPr>
                <w:sz w:val="24"/>
                <w:szCs w:val="24"/>
              </w:rPr>
            </w:pPr>
            <w:r>
              <w:rPr>
                <w:sz w:val="24"/>
                <w:szCs w:val="24"/>
              </w:rPr>
              <w:t>Thursday</w:t>
            </w:r>
          </w:p>
          <w:p w:rsidR="00F63FCB" w:rsidRDefault="00FD2E3C" w:rsidP="00FD2E3C">
            <w:pPr>
              <w:rPr>
                <w:sz w:val="24"/>
                <w:szCs w:val="24"/>
              </w:rPr>
            </w:pPr>
            <w:r>
              <w:rPr>
                <w:sz w:val="24"/>
                <w:szCs w:val="24"/>
              </w:rPr>
              <w:t>--</w:t>
            </w:r>
            <w:r w:rsidR="005C3C3B">
              <w:rPr>
                <w:sz w:val="24"/>
                <w:szCs w:val="24"/>
              </w:rPr>
              <w:t>do questions 1 through 8 on p. 905</w:t>
            </w:r>
          </w:p>
          <w:p w:rsidR="00E468C1" w:rsidRDefault="00E468C1" w:rsidP="00F9310D">
            <w:pPr>
              <w:rPr>
                <w:sz w:val="24"/>
                <w:szCs w:val="24"/>
              </w:rPr>
            </w:pPr>
          </w:p>
          <w:p w:rsidR="00097F99" w:rsidRDefault="00097F99" w:rsidP="00F9310D">
            <w:pPr>
              <w:rPr>
                <w:sz w:val="24"/>
                <w:szCs w:val="24"/>
              </w:rPr>
            </w:pPr>
          </w:p>
          <w:p w:rsidR="00F9310D" w:rsidRDefault="00F9310D" w:rsidP="00F42045">
            <w:pPr>
              <w:rPr>
                <w:sz w:val="24"/>
                <w:szCs w:val="24"/>
              </w:rPr>
            </w:pPr>
          </w:p>
        </w:tc>
      </w:tr>
      <w:tr w:rsidR="00F9310D" w:rsidTr="00F9310D">
        <w:tc>
          <w:tcPr>
            <w:tcW w:w="9350" w:type="dxa"/>
          </w:tcPr>
          <w:p w:rsidR="00F9310D" w:rsidRDefault="00F9310D" w:rsidP="00F9310D">
            <w:pPr>
              <w:rPr>
                <w:sz w:val="24"/>
                <w:szCs w:val="24"/>
              </w:rPr>
            </w:pPr>
            <w:r>
              <w:rPr>
                <w:sz w:val="24"/>
                <w:szCs w:val="24"/>
              </w:rPr>
              <w:t>Friday</w:t>
            </w:r>
          </w:p>
          <w:p w:rsidR="0064501F" w:rsidRDefault="0064501F" w:rsidP="00F9310D">
            <w:pPr>
              <w:rPr>
                <w:sz w:val="24"/>
                <w:szCs w:val="24"/>
              </w:rPr>
            </w:pPr>
          </w:p>
          <w:p w:rsidR="0064501F" w:rsidRDefault="0064501F" w:rsidP="00292DD5">
            <w:pPr>
              <w:rPr>
                <w:sz w:val="24"/>
                <w:szCs w:val="24"/>
              </w:rPr>
            </w:pPr>
            <w:r>
              <w:rPr>
                <w:sz w:val="24"/>
                <w:szCs w:val="24"/>
              </w:rPr>
              <w:t>--</w:t>
            </w:r>
            <w:r w:rsidR="005C3C3B">
              <w:rPr>
                <w:sz w:val="24"/>
                <w:szCs w:val="24"/>
              </w:rPr>
              <w:t xml:space="preserve">create a </w:t>
            </w:r>
            <w:proofErr w:type="gramStart"/>
            <w:r w:rsidR="005C3C3B">
              <w:rPr>
                <w:sz w:val="24"/>
                <w:szCs w:val="24"/>
              </w:rPr>
              <w:t>2 page</w:t>
            </w:r>
            <w:proofErr w:type="gramEnd"/>
            <w:r w:rsidR="005C3C3B">
              <w:rPr>
                <w:sz w:val="24"/>
                <w:szCs w:val="24"/>
              </w:rPr>
              <w:t xml:space="preserve"> informal essay from the following writing prompt:</w:t>
            </w:r>
          </w:p>
          <w:p w:rsidR="005C3C3B" w:rsidRDefault="005C3C3B" w:rsidP="00292DD5">
            <w:pPr>
              <w:rPr>
                <w:sz w:val="24"/>
                <w:szCs w:val="24"/>
              </w:rPr>
            </w:pPr>
          </w:p>
          <w:p w:rsidR="005C3C3B" w:rsidRDefault="005C3C3B" w:rsidP="00292DD5">
            <w:pPr>
              <w:rPr>
                <w:sz w:val="24"/>
                <w:szCs w:val="24"/>
              </w:rPr>
            </w:pPr>
            <w:r>
              <w:rPr>
                <w:sz w:val="24"/>
                <w:szCs w:val="24"/>
              </w:rPr>
              <w:lastRenderedPageBreak/>
              <w:t>Those who study people often debate whether nature or nurture most defines</w:t>
            </w:r>
            <w:r w:rsidR="004E2767">
              <w:rPr>
                <w:sz w:val="24"/>
                <w:szCs w:val="24"/>
              </w:rPr>
              <w:t xml:space="preserve"> someone’s personality.  In other words, is the person born that way or is he or she shaped more by the environment.  What do you think?  Do you believe your personality is shaped more by nature or nurture?  Explain your answer.  </w:t>
            </w:r>
          </w:p>
          <w:p w:rsidR="00563F6F" w:rsidRDefault="00563F6F" w:rsidP="00F9310D">
            <w:pPr>
              <w:rPr>
                <w:sz w:val="24"/>
                <w:szCs w:val="24"/>
              </w:rPr>
            </w:pPr>
          </w:p>
          <w:p w:rsidR="00F9310D" w:rsidRDefault="00F9310D" w:rsidP="00661F1B">
            <w:pPr>
              <w:rPr>
                <w:sz w:val="24"/>
                <w:szCs w:val="24"/>
              </w:rPr>
            </w:pPr>
          </w:p>
        </w:tc>
      </w:tr>
    </w:tbl>
    <w:p w:rsidR="00F9310D" w:rsidRPr="00F9310D" w:rsidRDefault="00F9310D" w:rsidP="00F9310D">
      <w:pPr>
        <w:spacing w:after="0" w:line="240" w:lineRule="auto"/>
        <w:rPr>
          <w:sz w:val="24"/>
          <w:szCs w:val="24"/>
        </w:rPr>
      </w:pPr>
    </w:p>
    <w:sectPr w:rsidR="00F9310D" w:rsidRPr="00F93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10D"/>
    <w:rsid w:val="000048A9"/>
    <w:rsid w:val="00011E5C"/>
    <w:rsid w:val="00034708"/>
    <w:rsid w:val="00035119"/>
    <w:rsid w:val="00073FE7"/>
    <w:rsid w:val="00097F99"/>
    <w:rsid w:val="000F282F"/>
    <w:rsid w:val="00152230"/>
    <w:rsid w:val="00185830"/>
    <w:rsid w:val="001E2CF4"/>
    <w:rsid w:val="001F389C"/>
    <w:rsid w:val="00292DD5"/>
    <w:rsid w:val="002A364F"/>
    <w:rsid w:val="002A6B9D"/>
    <w:rsid w:val="00312624"/>
    <w:rsid w:val="003261F4"/>
    <w:rsid w:val="003A1335"/>
    <w:rsid w:val="004E2767"/>
    <w:rsid w:val="00563F6F"/>
    <w:rsid w:val="005C3C3B"/>
    <w:rsid w:val="005F064D"/>
    <w:rsid w:val="0064501F"/>
    <w:rsid w:val="00661F1B"/>
    <w:rsid w:val="006A5FC0"/>
    <w:rsid w:val="007B6202"/>
    <w:rsid w:val="00802B00"/>
    <w:rsid w:val="008F6D14"/>
    <w:rsid w:val="0094658D"/>
    <w:rsid w:val="009527BB"/>
    <w:rsid w:val="0095560A"/>
    <w:rsid w:val="009A7E42"/>
    <w:rsid w:val="009D0B89"/>
    <w:rsid w:val="009D7CBD"/>
    <w:rsid w:val="009F0C38"/>
    <w:rsid w:val="00A44F4F"/>
    <w:rsid w:val="00A503FD"/>
    <w:rsid w:val="00A9089E"/>
    <w:rsid w:val="00A92F5E"/>
    <w:rsid w:val="00AC7959"/>
    <w:rsid w:val="00AD55EA"/>
    <w:rsid w:val="00B73F92"/>
    <w:rsid w:val="00BC2163"/>
    <w:rsid w:val="00C12B58"/>
    <w:rsid w:val="00C82BF9"/>
    <w:rsid w:val="00D332A7"/>
    <w:rsid w:val="00DF072B"/>
    <w:rsid w:val="00E0029B"/>
    <w:rsid w:val="00E468C1"/>
    <w:rsid w:val="00E66CC1"/>
    <w:rsid w:val="00EC12ED"/>
    <w:rsid w:val="00EC5F4E"/>
    <w:rsid w:val="00EE70A5"/>
    <w:rsid w:val="00EF4D2B"/>
    <w:rsid w:val="00F3420F"/>
    <w:rsid w:val="00F42045"/>
    <w:rsid w:val="00F63FCB"/>
    <w:rsid w:val="00F9310D"/>
    <w:rsid w:val="00FC288C"/>
    <w:rsid w:val="00FD023C"/>
    <w:rsid w:val="00FD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2CE6"/>
  <w15:chartTrackingRefBased/>
  <w15:docId w15:val="{C50B2350-6FFE-48D1-B2E9-7C55C640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Schappert, Thomas</dc:creator>
  <cp:keywords/>
  <dc:description/>
  <cp:lastModifiedBy>Schappert, Thomas</cp:lastModifiedBy>
  <cp:revision>25</cp:revision>
  <dcterms:created xsi:type="dcterms:W3CDTF">2017-09-21T16:08:00Z</dcterms:created>
  <dcterms:modified xsi:type="dcterms:W3CDTF">2019-02-27T21:46:00Z</dcterms:modified>
</cp:coreProperties>
</file>