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B42" w:rsidRPr="00BF3276" w:rsidRDefault="00F32B42" w:rsidP="00F32B42">
      <w:pPr>
        <w:jc w:val="center"/>
        <w:rPr>
          <w:rFonts w:ascii="Century Schoolbook" w:hAnsi="Century Schoolbook"/>
          <w:sz w:val="32"/>
        </w:rPr>
      </w:pPr>
    </w:p>
    <w:p w:rsidR="00F32B42" w:rsidRPr="00BF3276" w:rsidRDefault="00F32B42" w:rsidP="00F32B42">
      <w:pPr>
        <w:jc w:val="center"/>
        <w:rPr>
          <w:rFonts w:ascii="Century Schoolbook" w:hAnsi="Century Schoolbook"/>
          <w:sz w:val="32"/>
        </w:rPr>
      </w:pPr>
      <w:r w:rsidRPr="00BF3276">
        <w:rPr>
          <w:rFonts w:ascii="Century Schoolbook" w:hAnsi="Century Schoolbook"/>
          <w:sz w:val="32"/>
        </w:rPr>
        <w:t>Figurative Language</w:t>
      </w:r>
      <w:r>
        <w:rPr>
          <w:rFonts w:ascii="Century Schoolbook" w:hAnsi="Century Schoolbook"/>
          <w:sz w:val="32"/>
        </w:rPr>
        <w:t xml:space="preserve"> in Romeo &amp; Juliet</w:t>
      </w:r>
    </w:p>
    <w:p w:rsidR="00F32B42" w:rsidRPr="00BF3276" w:rsidRDefault="00F32B42" w:rsidP="00F32B42">
      <w:pPr>
        <w:jc w:val="center"/>
        <w:rPr>
          <w:rFonts w:ascii="Century Schoolbook" w:hAnsi="Century Schoolbook"/>
          <w:sz w:val="32"/>
        </w:rPr>
      </w:pPr>
      <w:r>
        <w:rPr>
          <w:rFonts w:ascii="Century Schoolbook" w:hAnsi="Century Schoolbook"/>
          <w:sz w:val="32"/>
        </w:rPr>
        <w:t>Act 2</w:t>
      </w:r>
      <w:r w:rsidRPr="00BF3276">
        <w:rPr>
          <w:rFonts w:ascii="Century Schoolbook" w:hAnsi="Century Schoolbook"/>
          <w:sz w:val="32"/>
        </w:rPr>
        <w:t xml:space="preserve"> Assessment</w:t>
      </w:r>
    </w:p>
    <w:p w:rsidR="00F32B42" w:rsidRDefault="00F32B42" w:rsidP="00F32B42">
      <w:pPr>
        <w:rPr>
          <w:rFonts w:ascii="Century Schoolbook" w:hAnsi="Century Schoolbook"/>
          <w:sz w:val="24"/>
        </w:rPr>
      </w:pPr>
      <w:r w:rsidRPr="00BF3276">
        <w:rPr>
          <w:rFonts w:ascii="Century Schoolbook" w:hAnsi="Century Schoolbook"/>
          <w:b/>
          <w:sz w:val="24"/>
        </w:rPr>
        <w:t>Directions:</w:t>
      </w:r>
      <w:r w:rsidRPr="00BF3276">
        <w:rPr>
          <w:rFonts w:ascii="Century Schoolbook" w:hAnsi="Century Schoolbook"/>
          <w:sz w:val="24"/>
        </w:rPr>
        <w:t xml:space="preserve"> Write the typ</w:t>
      </w:r>
      <w:r>
        <w:rPr>
          <w:rFonts w:ascii="Century Schoolbook" w:hAnsi="Century Schoolbook"/>
          <w:sz w:val="24"/>
        </w:rPr>
        <w:t>e of figurative language (metaphor, simile, personification, or hyperbole) that is used in the quote from Act 2. Then explain how you know that it is that type of figurative language.</w:t>
      </w:r>
    </w:p>
    <w:p w:rsidR="00F32B42" w:rsidRDefault="00F32B42" w:rsidP="00F32B42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“But soft, what light through yonder window breaks? It is the east and </w:t>
      </w:r>
      <w:r w:rsidR="007173C3">
        <w:rPr>
          <w:rFonts w:ascii="Century Schoolbook" w:hAnsi="Century Schoolbook"/>
          <w:sz w:val="24"/>
        </w:rPr>
        <w:t>Juliet</w:t>
      </w:r>
      <w:r>
        <w:rPr>
          <w:rFonts w:ascii="Century Schoolbook" w:hAnsi="Century Schoolbook"/>
          <w:sz w:val="24"/>
        </w:rPr>
        <w:t xml:space="preserve"> is the sun?”</w:t>
      </w:r>
    </w:p>
    <w:p w:rsidR="00F32B42" w:rsidRDefault="00F32B42" w:rsidP="00F32B42">
      <w:pPr>
        <w:rPr>
          <w:rFonts w:ascii="Century Schoolbook" w:hAnsi="Century Schoolbook"/>
          <w:sz w:val="24"/>
        </w:rPr>
      </w:pPr>
    </w:p>
    <w:p w:rsidR="00F32B42" w:rsidRDefault="00F32B42" w:rsidP="00F32B42">
      <w:pPr>
        <w:rPr>
          <w:rFonts w:ascii="Century Schoolbook" w:hAnsi="Century Schoolbook"/>
          <w:sz w:val="24"/>
        </w:rPr>
      </w:pPr>
    </w:p>
    <w:p w:rsidR="00F32B42" w:rsidRDefault="00F32B42" w:rsidP="00F32B42">
      <w:pPr>
        <w:rPr>
          <w:rFonts w:ascii="Century Schoolbook" w:hAnsi="Century Schoolbook"/>
          <w:sz w:val="24"/>
        </w:rPr>
      </w:pPr>
    </w:p>
    <w:p w:rsidR="00F32B42" w:rsidRDefault="00F32B42" w:rsidP="00F32B42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“Arise fair sun and kill the envious moon who is already sick and pale with grief”</w:t>
      </w:r>
    </w:p>
    <w:p w:rsidR="00F32B42" w:rsidRDefault="00F32B42" w:rsidP="00F32B42">
      <w:pPr>
        <w:rPr>
          <w:rFonts w:ascii="Century Schoolbook" w:hAnsi="Century Schoolbook"/>
          <w:sz w:val="24"/>
        </w:rPr>
      </w:pPr>
    </w:p>
    <w:p w:rsidR="00F32B42" w:rsidRDefault="00F32B42" w:rsidP="00F32B42">
      <w:pPr>
        <w:rPr>
          <w:rFonts w:ascii="Century Schoolbook" w:hAnsi="Century Schoolbook"/>
          <w:sz w:val="24"/>
        </w:rPr>
      </w:pPr>
    </w:p>
    <w:p w:rsidR="00F32B42" w:rsidRDefault="00F32B42" w:rsidP="00F32B42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“The gray-eyed morn smiles on the frowning night…”</w:t>
      </w:r>
    </w:p>
    <w:p w:rsidR="00F32B42" w:rsidRDefault="00F32B42" w:rsidP="00F32B42">
      <w:pPr>
        <w:rPr>
          <w:rFonts w:ascii="Century Schoolbook" w:hAnsi="Century Schoolbook"/>
          <w:sz w:val="24"/>
        </w:rPr>
      </w:pPr>
    </w:p>
    <w:p w:rsidR="00F32B42" w:rsidRDefault="00F32B42" w:rsidP="00F32B42">
      <w:pPr>
        <w:rPr>
          <w:rFonts w:ascii="Century Schoolbook" w:hAnsi="Century Schoolbook"/>
          <w:sz w:val="24"/>
        </w:rPr>
      </w:pPr>
    </w:p>
    <w:p w:rsidR="00F32B42" w:rsidRDefault="00F32B42" w:rsidP="00F32B42">
      <w:pPr>
        <w:rPr>
          <w:rFonts w:ascii="Century Schoolbook" w:hAnsi="Century Schoolbook"/>
          <w:sz w:val="24"/>
        </w:rPr>
      </w:pPr>
    </w:p>
    <w:p w:rsidR="00F32B42" w:rsidRPr="00F32B42" w:rsidRDefault="007173C3" w:rsidP="00F32B42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“How silver-sweet sound lovers’ tongues by night, like softest music to attending ears.” </w:t>
      </w:r>
      <w:r w:rsidR="007A0282" w:rsidRPr="007A0282">
        <w:rPr>
          <w:rFonts w:ascii="Century Schoolbook" w:hAnsi="Century Schoolbook"/>
          <w:b/>
          <w:sz w:val="24"/>
        </w:rPr>
        <w:t xml:space="preserve">*also identify the sound device used </w:t>
      </w:r>
      <w:bookmarkStart w:id="0" w:name="_GoBack"/>
      <w:bookmarkEnd w:id="0"/>
    </w:p>
    <w:p w:rsidR="00BD4518" w:rsidRDefault="00BD4518"/>
    <w:sectPr w:rsidR="00BD4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52F4E"/>
    <w:multiLevelType w:val="hybridMultilevel"/>
    <w:tmpl w:val="64BAC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42"/>
    <w:rsid w:val="007173C3"/>
    <w:rsid w:val="007A0282"/>
    <w:rsid w:val="00BD4518"/>
    <w:rsid w:val="00F3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80307"/>
  <w15:chartTrackingRefBased/>
  <w15:docId w15:val="{D08E368D-4CAE-45D8-A12C-ABEA8800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32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Gombos, Gabrielle</dc:creator>
  <cp:keywords/>
  <dc:description/>
  <cp:lastModifiedBy>Gombos, Gabrielle</cp:lastModifiedBy>
  <cp:revision>2</cp:revision>
  <dcterms:created xsi:type="dcterms:W3CDTF">2018-03-07T18:19:00Z</dcterms:created>
  <dcterms:modified xsi:type="dcterms:W3CDTF">2018-03-19T13:33:00Z</dcterms:modified>
</cp:coreProperties>
</file>