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4B" w:rsidRPr="00281F5D" w:rsidRDefault="00281F5D" w:rsidP="00281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5D">
        <w:rPr>
          <w:rFonts w:ascii="Times New Roman" w:hAnsi="Times New Roman" w:cs="Times New Roman"/>
          <w:b/>
          <w:sz w:val="24"/>
          <w:szCs w:val="24"/>
        </w:rPr>
        <w:t>Groups and Periods</w:t>
      </w:r>
    </w:p>
    <w:p w:rsidR="00281F5D" w:rsidRDefault="00281F5D" w:rsidP="00281F5D">
      <w:pPr>
        <w:jc w:val="center"/>
        <w:rPr>
          <w:rFonts w:ascii="Arial" w:hAnsi="Arial" w:cs="Arial"/>
          <w:sz w:val="24"/>
          <w:szCs w:val="24"/>
        </w:rPr>
      </w:pPr>
      <w:r w:rsidRPr="00281F5D">
        <w:rPr>
          <w:rFonts w:ascii="Arial" w:hAnsi="Arial" w:cs="Arial"/>
          <w:sz w:val="24"/>
          <w:szCs w:val="24"/>
        </w:rPr>
        <w:t>Determine the group and period of each element.</w:t>
      </w:r>
    </w:p>
    <w:p w:rsidR="006C44A1" w:rsidRDefault="006C44A1" w:rsidP="00281F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Reminder: Groups are vertical (up and down) and periods are horizontal (side to side).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2050"/>
        <w:gridCol w:w="1714"/>
      </w:tblGrid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675824" w:rsidP="00C074A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569D"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r w:rsidR="00281F5D" w:rsidRPr="0035569D">
              <w:rPr>
                <w:rFonts w:ascii="Arial" w:hAnsi="Arial" w:cs="Arial"/>
                <w:b/>
                <w:i/>
                <w:sz w:val="24"/>
                <w:szCs w:val="24"/>
              </w:rPr>
              <w:t>lement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569D">
              <w:rPr>
                <w:rFonts w:ascii="Arial" w:hAnsi="Arial" w:cs="Arial"/>
                <w:b/>
                <w:i/>
                <w:sz w:val="24"/>
                <w:szCs w:val="24"/>
              </w:rPr>
              <w:t>group</w:t>
            </w: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569D">
              <w:rPr>
                <w:rFonts w:ascii="Arial" w:hAnsi="Arial" w:cs="Arial"/>
                <w:b/>
                <w:i/>
                <w:sz w:val="24"/>
                <w:szCs w:val="24"/>
              </w:rPr>
              <w:t>period</w:t>
            </w: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Fe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Mg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Cl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Ar</w:t>
            </w:r>
            <w:proofErr w:type="spellEnd"/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25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Al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Cr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As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Ge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Kr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Ca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Cu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Ga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Be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Ni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25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Li</w:t>
            </w:r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F5D" w:rsidRPr="0035569D" w:rsidTr="00C074A3">
        <w:trPr>
          <w:trHeight w:val="308"/>
          <w:jc w:val="center"/>
        </w:trPr>
        <w:tc>
          <w:tcPr>
            <w:tcW w:w="3199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569D">
              <w:rPr>
                <w:rFonts w:ascii="Times New Roman" w:hAnsi="Times New Roman" w:cs="Times New Roman"/>
                <w:sz w:val="32"/>
                <w:szCs w:val="32"/>
              </w:rPr>
              <w:t>Mn</w:t>
            </w:r>
            <w:proofErr w:type="spellEnd"/>
          </w:p>
        </w:tc>
        <w:tc>
          <w:tcPr>
            <w:tcW w:w="2050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281F5D" w:rsidRPr="0035569D" w:rsidRDefault="00281F5D" w:rsidP="00C074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81F5D" w:rsidRPr="0035569D" w:rsidRDefault="00281F5D" w:rsidP="00281F5D">
      <w:pPr>
        <w:jc w:val="center"/>
        <w:rPr>
          <w:rFonts w:ascii="Arial" w:hAnsi="Arial" w:cs="Arial"/>
          <w:sz w:val="32"/>
          <w:szCs w:val="32"/>
        </w:rPr>
      </w:pPr>
    </w:p>
    <w:p w:rsidR="00281F5D" w:rsidRDefault="00281F5D">
      <w:pPr>
        <w:rPr>
          <w:rFonts w:ascii="Arial" w:hAnsi="Arial" w:cs="Arial"/>
          <w:sz w:val="24"/>
          <w:szCs w:val="24"/>
        </w:rPr>
      </w:pPr>
    </w:p>
    <w:p w:rsidR="006C44A1" w:rsidRDefault="006C44A1" w:rsidP="006C44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2FB7" w:rsidRPr="0035569D" w:rsidRDefault="007F2FB7" w:rsidP="006C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9D">
        <w:rPr>
          <w:rFonts w:ascii="Times New Roman" w:hAnsi="Times New Roman" w:cs="Times New Roman"/>
          <w:b/>
          <w:sz w:val="24"/>
          <w:szCs w:val="24"/>
        </w:rPr>
        <w:lastRenderedPageBreak/>
        <w:t>Properties of Metals, Nonmetals and Metalloids</w:t>
      </w:r>
    </w:p>
    <w:p w:rsidR="007F2FB7" w:rsidRPr="0035569D" w:rsidRDefault="007F2FB7" w:rsidP="007F2FB7">
      <w:pPr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Identify whether the following are describing metals, nonmetals, or metalloids.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luster</w:t>
      </w:r>
      <w:r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brittle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gases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majority of elements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exist in all three states of matter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ductile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semiconductors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69D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35569D">
        <w:rPr>
          <w:rFonts w:ascii="Times New Roman" w:hAnsi="Times New Roman" w:cs="Times New Roman"/>
          <w:sz w:val="24"/>
          <w:szCs w:val="24"/>
        </w:rPr>
        <w:t xml:space="preserve"> are solids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malleable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35569D" w:rsidRDefault="007F2FB7" w:rsidP="007F2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69D">
        <w:rPr>
          <w:rFonts w:ascii="Times New Roman" w:hAnsi="Times New Roman" w:cs="Times New Roman"/>
          <w:sz w:val="24"/>
          <w:szCs w:val="24"/>
        </w:rPr>
        <w:t>contains noble gases</w:t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</w:r>
      <w:r w:rsidR="0035569D" w:rsidRPr="0035569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F2FB7" w:rsidRPr="00D22A52" w:rsidRDefault="007F2FB7" w:rsidP="007F2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B7" w:rsidRDefault="007F2FB7">
      <w:pPr>
        <w:rPr>
          <w:rFonts w:ascii="Arial" w:hAnsi="Arial" w:cs="Arial"/>
          <w:sz w:val="24"/>
          <w:szCs w:val="24"/>
        </w:rPr>
      </w:pPr>
    </w:p>
    <w:p w:rsidR="007F2FB7" w:rsidRDefault="007F2FB7">
      <w:pPr>
        <w:rPr>
          <w:rFonts w:ascii="Arial" w:hAnsi="Arial" w:cs="Arial"/>
          <w:sz w:val="24"/>
          <w:szCs w:val="24"/>
        </w:rPr>
      </w:pPr>
    </w:p>
    <w:p w:rsidR="007F2FB7" w:rsidRPr="00281F5D" w:rsidRDefault="007F2FB7">
      <w:pPr>
        <w:rPr>
          <w:rFonts w:ascii="Arial" w:hAnsi="Arial" w:cs="Arial"/>
          <w:sz w:val="24"/>
          <w:szCs w:val="24"/>
        </w:rPr>
      </w:pPr>
    </w:p>
    <w:sectPr w:rsidR="007F2FB7" w:rsidRPr="0028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6F0"/>
    <w:multiLevelType w:val="hybridMultilevel"/>
    <w:tmpl w:val="0DA0228C"/>
    <w:lvl w:ilvl="0" w:tplc="A0CC6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D"/>
    <w:rsid w:val="00007B77"/>
    <w:rsid w:val="00281F5D"/>
    <w:rsid w:val="0035569D"/>
    <w:rsid w:val="00675824"/>
    <w:rsid w:val="006C44A1"/>
    <w:rsid w:val="007F2FB7"/>
    <w:rsid w:val="00BB764B"/>
    <w:rsid w:val="00C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E412"/>
  <w15:docId w15:val="{E6EB1B08-3F7F-42F0-B495-D1A60A5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Mills, Thomas</cp:lastModifiedBy>
  <cp:revision>6</cp:revision>
  <cp:lastPrinted>2016-09-06T20:17:00Z</cp:lastPrinted>
  <dcterms:created xsi:type="dcterms:W3CDTF">2014-09-01T21:04:00Z</dcterms:created>
  <dcterms:modified xsi:type="dcterms:W3CDTF">2017-01-19T18:17:00Z</dcterms:modified>
</cp:coreProperties>
</file>