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FA" w:rsidRPr="00EE67FA" w:rsidRDefault="00EE67FA">
      <w:pPr>
        <w:rPr>
          <w:rFonts w:ascii="Harrington" w:hAnsi="Harrington"/>
        </w:rPr>
      </w:pPr>
      <w:r w:rsidRPr="00EE67FA">
        <w:rPr>
          <w:rFonts w:ascii="Harrington" w:hAnsi="Harrington"/>
          <w:b/>
        </w:rPr>
        <w:t>Directions:</w:t>
      </w:r>
      <w:r w:rsidRPr="00EE67FA">
        <w:rPr>
          <w:rFonts w:ascii="Harrington" w:hAnsi="Harrington"/>
        </w:rPr>
        <w:t xml:space="preserve"> Using your textbook and your notes, define each of the following terms below. If you define it using the textbook, please cite the page number after Ex. …” (p. 345). After you have defined the term, find an example of each from your notes, the textbook, or any of the texts we have already discussed as a class. </w:t>
      </w:r>
    </w:p>
    <w:p w:rsidR="00EE67FA" w:rsidRPr="00EE67FA" w:rsidRDefault="00EE67FA">
      <w:pPr>
        <w:rPr>
          <w:rFonts w:ascii="Harrington" w:hAnsi="Harrington"/>
        </w:rPr>
      </w:pPr>
    </w:p>
    <w:p w:rsidR="003418DF" w:rsidRPr="00EE67FA" w:rsidRDefault="00EE67FA">
      <w:pPr>
        <w:rPr>
          <w:rFonts w:ascii="Harrington" w:hAnsi="Harrington"/>
          <w:sz w:val="24"/>
        </w:rPr>
      </w:pPr>
      <w:r w:rsidRPr="00EE67FA">
        <w:rPr>
          <w:rFonts w:ascii="Harrington" w:hAnsi="Harrington"/>
          <w:sz w:val="24"/>
        </w:rPr>
        <w:t>Exposition</w:t>
      </w:r>
    </w:p>
    <w:p w:rsidR="00EE67FA" w:rsidRPr="00EE67FA" w:rsidRDefault="00EE67FA">
      <w:pPr>
        <w:rPr>
          <w:rFonts w:ascii="Harrington" w:hAnsi="Harrington"/>
          <w:sz w:val="24"/>
        </w:rPr>
      </w:pPr>
    </w:p>
    <w:p w:rsidR="00EE67FA" w:rsidRP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Rising Action</w:t>
      </w:r>
    </w:p>
    <w:p w:rsidR="00EE67FA" w:rsidRPr="00EE67FA" w:rsidRDefault="00EE67FA">
      <w:pPr>
        <w:rPr>
          <w:rFonts w:ascii="Harrington" w:hAnsi="Harrington"/>
          <w:sz w:val="24"/>
        </w:rPr>
      </w:pPr>
    </w:p>
    <w:p w:rsidR="00EE67FA" w:rsidRP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Climax</w:t>
      </w:r>
    </w:p>
    <w:p w:rsidR="00EE67FA" w:rsidRDefault="00EE67FA">
      <w:pPr>
        <w:rPr>
          <w:rFonts w:ascii="Harrington" w:hAnsi="Harrington"/>
          <w:sz w:val="24"/>
        </w:rPr>
      </w:pPr>
    </w:p>
    <w:p w:rsidR="00EE67FA" w:rsidRPr="00EE67FA" w:rsidRDefault="00EE67FA">
      <w:pPr>
        <w:rPr>
          <w:rFonts w:ascii="Harrington" w:hAnsi="Harrington"/>
          <w:sz w:val="24"/>
        </w:rPr>
      </w:pPr>
    </w:p>
    <w:p w:rsidR="00EE67FA" w:rsidRDefault="00EE67FA">
      <w:pPr>
        <w:rPr>
          <w:rFonts w:ascii="Harrington" w:hAnsi="Harrington"/>
          <w:sz w:val="24"/>
        </w:rPr>
      </w:pPr>
      <w:r>
        <w:rPr>
          <w:rFonts w:ascii="Harrington" w:hAnsi="Harrington"/>
          <w:sz w:val="24"/>
        </w:rPr>
        <w:t>Falling Action</w:t>
      </w:r>
    </w:p>
    <w:p w:rsidR="00EE67FA" w:rsidRPr="00EE67FA" w:rsidRDefault="00EE67FA">
      <w:pPr>
        <w:rPr>
          <w:rFonts w:ascii="Harrington" w:hAnsi="Harrington"/>
          <w:sz w:val="24"/>
        </w:rPr>
      </w:pPr>
    </w:p>
    <w:p w:rsidR="00EE67FA" w:rsidRPr="00EE67FA" w:rsidRDefault="00EE67FA">
      <w:pPr>
        <w:rPr>
          <w:rFonts w:ascii="Harrington" w:hAnsi="Harrington"/>
          <w:sz w:val="24"/>
        </w:rPr>
      </w:pPr>
    </w:p>
    <w:p w:rsidR="00EE67FA" w:rsidRDefault="00EE67FA">
      <w:pPr>
        <w:rPr>
          <w:rFonts w:ascii="Harrington" w:hAnsi="Harrington"/>
          <w:sz w:val="24"/>
        </w:rPr>
      </w:pPr>
      <w:r w:rsidRPr="00EE67FA">
        <w:rPr>
          <w:rFonts w:ascii="Harrington" w:hAnsi="Harrington"/>
          <w:sz w:val="24"/>
        </w:rPr>
        <w:t>Resolution</w:t>
      </w:r>
    </w:p>
    <w:p w:rsidR="00EE67FA" w:rsidRPr="00EE67FA" w:rsidRDefault="00EE67FA">
      <w:pPr>
        <w:rPr>
          <w:rFonts w:ascii="Harrington" w:hAnsi="Harrington"/>
          <w:sz w:val="24"/>
        </w:rPr>
      </w:pPr>
    </w:p>
    <w:p w:rsidR="00EE67FA" w:rsidRP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Protagonist</w:t>
      </w:r>
    </w:p>
    <w:p w:rsidR="00EE67FA" w:rsidRDefault="00EE67FA">
      <w:pPr>
        <w:rPr>
          <w:rFonts w:ascii="Harrington" w:hAnsi="Harrington"/>
          <w:sz w:val="24"/>
        </w:rPr>
      </w:pPr>
    </w:p>
    <w:p w:rsidR="00EE67FA" w:rsidRP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Antagonist</w:t>
      </w:r>
    </w:p>
    <w:p w:rsidR="00EE67FA" w:rsidRDefault="00EE67FA">
      <w:pPr>
        <w:rPr>
          <w:rFonts w:ascii="Harrington" w:hAnsi="Harrington"/>
          <w:sz w:val="24"/>
        </w:rPr>
      </w:pPr>
    </w:p>
    <w:p w:rsidR="00EE67FA" w:rsidRP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Foreshadowing</w:t>
      </w:r>
    </w:p>
    <w:p w:rsidR="00EE67FA" w:rsidRDefault="00EE67FA">
      <w:pPr>
        <w:rPr>
          <w:rFonts w:ascii="Harrington" w:hAnsi="Harrington"/>
          <w:sz w:val="24"/>
        </w:rPr>
      </w:pPr>
    </w:p>
    <w:p w:rsidR="00EE67FA" w:rsidRP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lastRenderedPageBreak/>
        <w:t>Flashback</w:t>
      </w:r>
    </w:p>
    <w:p w:rsidR="00EE67FA" w:rsidRP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Internal Conflict</w:t>
      </w:r>
    </w:p>
    <w:p w:rsidR="00EE67FA" w:rsidRP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External Conflict</w:t>
      </w:r>
    </w:p>
    <w:p w:rsidR="00EE67FA" w:rsidRPr="00EE67FA" w:rsidRDefault="00EE67FA">
      <w:pPr>
        <w:rPr>
          <w:rFonts w:ascii="Harrington" w:hAnsi="Harrington"/>
          <w:sz w:val="24"/>
        </w:rPr>
      </w:pPr>
    </w:p>
    <w:p w:rsid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Character Traits</w:t>
      </w:r>
    </w:p>
    <w:p w:rsidR="00EE67FA" w:rsidRPr="00EE67FA" w:rsidRDefault="00EE67FA">
      <w:pPr>
        <w:rPr>
          <w:rFonts w:ascii="Harrington" w:hAnsi="Harrington"/>
          <w:sz w:val="24"/>
        </w:rPr>
      </w:pPr>
    </w:p>
    <w:p w:rsid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Character Motivation</w:t>
      </w:r>
    </w:p>
    <w:p w:rsidR="00EE67FA" w:rsidRDefault="00EE67FA">
      <w:pPr>
        <w:rPr>
          <w:rFonts w:ascii="Harrington" w:hAnsi="Harrington"/>
          <w:sz w:val="24"/>
        </w:rPr>
      </w:pPr>
    </w:p>
    <w:p w:rsidR="00EE67FA" w:rsidRP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Point of View</w:t>
      </w:r>
    </w:p>
    <w:p w:rsidR="00EE67FA" w:rsidRP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 xml:space="preserve">Irony </w:t>
      </w:r>
    </w:p>
    <w:p w:rsidR="00EE67FA" w:rsidRP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Setting</w:t>
      </w:r>
    </w:p>
    <w:p w:rsidR="00EE67FA" w:rsidRP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Mood</w:t>
      </w:r>
    </w:p>
    <w:p w:rsidR="00EE67FA" w:rsidRP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 xml:space="preserve">Imagery </w:t>
      </w:r>
    </w:p>
    <w:p w:rsidR="00EE67FA" w:rsidRP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r w:rsidRPr="00EE67FA">
        <w:rPr>
          <w:rFonts w:ascii="Harrington" w:hAnsi="Harrington"/>
          <w:sz w:val="24"/>
        </w:rPr>
        <w:t>Theme</w:t>
      </w:r>
    </w:p>
    <w:p w:rsidR="00EE67FA" w:rsidRPr="00EE67FA" w:rsidRDefault="00EE67FA">
      <w:pPr>
        <w:rPr>
          <w:rFonts w:ascii="Harrington" w:hAnsi="Harrington"/>
          <w:sz w:val="24"/>
        </w:rPr>
      </w:pPr>
    </w:p>
    <w:p w:rsidR="00EE67FA" w:rsidRDefault="00EE67FA">
      <w:pPr>
        <w:rPr>
          <w:rFonts w:ascii="Harrington" w:hAnsi="Harrington"/>
          <w:sz w:val="24"/>
        </w:rPr>
      </w:pPr>
    </w:p>
    <w:p w:rsidR="00EE67FA" w:rsidRPr="00EE67FA" w:rsidRDefault="00EE67FA">
      <w:pPr>
        <w:rPr>
          <w:rFonts w:ascii="Harrington" w:hAnsi="Harrington"/>
          <w:sz w:val="24"/>
        </w:rPr>
      </w:pPr>
      <w:bookmarkStart w:id="0" w:name="_GoBack"/>
      <w:bookmarkEnd w:id="0"/>
      <w:r w:rsidRPr="00EE67FA">
        <w:rPr>
          <w:rFonts w:ascii="Harrington" w:hAnsi="Harrington"/>
          <w:sz w:val="24"/>
        </w:rPr>
        <w:t>Symbol</w:t>
      </w:r>
    </w:p>
    <w:sectPr w:rsidR="00EE67FA" w:rsidRPr="00EE67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FA" w:rsidRDefault="00EE67FA" w:rsidP="00EE67FA">
      <w:pPr>
        <w:spacing w:after="0" w:line="240" w:lineRule="auto"/>
      </w:pPr>
      <w:r>
        <w:separator/>
      </w:r>
    </w:p>
  </w:endnote>
  <w:endnote w:type="continuationSeparator" w:id="0">
    <w:p w:rsidR="00EE67FA" w:rsidRDefault="00EE67FA" w:rsidP="00EE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FA" w:rsidRDefault="00EE67FA" w:rsidP="00EE67FA">
      <w:pPr>
        <w:spacing w:after="0" w:line="240" w:lineRule="auto"/>
      </w:pPr>
      <w:r>
        <w:separator/>
      </w:r>
    </w:p>
  </w:footnote>
  <w:footnote w:type="continuationSeparator" w:id="0">
    <w:p w:rsidR="00EE67FA" w:rsidRDefault="00EE67FA" w:rsidP="00EE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FA" w:rsidRDefault="00EE67FA">
    <w:pPr>
      <w:pStyle w:val="Header"/>
    </w:pPr>
    <w:r>
      <w:t>Name ____________________________________________ Date __________ Class________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FA"/>
    <w:rsid w:val="003418DF"/>
    <w:rsid w:val="00EE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FAEB"/>
  <w15:chartTrackingRefBased/>
  <w15:docId w15:val="{AAA982C5-7761-4F5D-A4CF-181B4B77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FA"/>
  </w:style>
  <w:style w:type="paragraph" w:styleId="Footer">
    <w:name w:val="footer"/>
    <w:basedOn w:val="Normal"/>
    <w:link w:val="FooterChar"/>
    <w:uiPriority w:val="99"/>
    <w:unhideWhenUsed/>
    <w:rsid w:val="00EE6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 Gabrielle</dc:creator>
  <cp:keywords/>
  <dc:description/>
  <cp:lastModifiedBy>Gombos, Gabrielle</cp:lastModifiedBy>
  <cp:revision>1</cp:revision>
  <dcterms:created xsi:type="dcterms:W3CDTF">2016-10-17T10:45:00Z</dcterms:created>
  <dcterms:modified xsi:type="dcterms:W3CDTF">2016-10-17T10:54:00Z</dcterms:modified>
</cp:coreProperties>
</file>