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E83" w:rsidRDefault="009A0E83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55"/>
      </w:tblGrid>
      <w:tr w:rsidR="009A0E83" w:rsidRPr="009A0E83" w:rsidTr="009A0E83">
        <w:trPr>
          <w:trHeight w:val="253"/>
          <w:jc w:val="center"/>
        </w:trPr>
        <w:tc>
          <w:tcPr>
            <w:tcW w:w="3955" w:type="dxa"/>
          </w:tcPr>
          <w:p w:rsidR="009A0E83" w:rsidRPr="009A0E83" w:rsidRDefault="009A0E83" w:rsidP="00D07775">
            <w:pPr>
              <w:jc w:val="center"/>
              <w:rPr>
                <w:sz w:val="28"/>
                <w:szCs w:val="28"/>
              </w:rPr>
            </w:pPr>
            <w:r w:rsidRPr="009A0E83">
              <w:rPr>
                <w:rFonts w:ascii="Agency FB" w:hAnsi="Agency FB"/>
                <w:sz w:val="28"/>
                <w:szCs w:val="28"/>
              </w:rPr>
              <w:t>somos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Bradley Hand ITC" w:hAnsi="Bradley Hand ITC"/>
                <w:sz w:val="28"/>
                <w:szCs w:val="28"/>
              </w:rPr>
              <w:t xml:space="preserve">son </w:t>
            </w:r>
            <w:r w:rsidRPr="009A0E83">
              <w:rPr>
                <w:rFonts w:ascii="Adobe Heiti Std R" w:eastAsia="Adobe Heiti Std R" w:hAnsi="Adobe Heiti Std R"/>
                <w:sz w:val="28"/>
                <w:szCs w:val="28"/>
              </w:rPr>
              <w:t>sois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Wide Latin" w:hAnsi="Wide Latin"/>
                <w:sz w:val="28"/>
                <w:szCs w:val="28"/>
              </w:rPr>
              <w:t>eres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Bell MT" w:hAnsi="Bell MT"/>
                <w:sz w:val="28"/>
                <w:szCs w:val="28"/>
              </w:rPr>
              <w:t>es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Algerian" w:hAnsi="Algerian"/>
                <w:sz w:val="28"/>
                <w:szCs w:val="28"/>
              </w:rPr>
              <w:t>soy</w:t>
            </w:r>
          </w:p>
        </w:tc>
      </w:tr>
    </w:tbl>
    <w:p w:rsidR="009A0E83" w:rsidRDefault="009A0E83" w:rsidP="009A0E83">
      <w:pPr>
        <w:rPr>
          <w:sz w:val="28"/>
          <w:szCs w:val="28"/>
        </w:rPr>
      </w:pPr>
    </w:p>
    <w:p w:rsidR="009A0E83" w:rsidRPr="009A0E83" w:rsidRDefault="009A0E83" w:rsidP="009A0E83">
      <w:pPr>
        <w:rPr>
          <w:sz w:val="28"/>
          <w:szCs w:val="28"/>
        </w:rPr>
      </w:pPr>
      <w:r w:rsidRPr="009A0E83">
        <w:rPr>
          <w:sz w:val="28"/>
          <w:szCs w:val="28"/>
        </w:rPr>
        <w:t>Choose the correct word from the word box to complete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Tú y yo __________ de </w:t>
            </w:r>
            <w:proofErr w:type="spellStart"/>
            <w:r w:rsidRPr="009A0E83">
              <w:rPr>
                <w:sz w:val="28"/>
                <w:szCs w:val="28"/>
              </w:rPr>
              <w:t>aquí</w:t>
            </w:r>
            <w:proofErr w:type="spellEnd"/>
            <w:r w:rsidRPr="009A0E83">
              <w:rPr>
                <w:sz w:val="28"/>
                <w:szCs w:val="28"/>
              </w:rPr>
              <w:t>.</w:t>
            </w:r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¿__________ tú de Caracas?</w:t>
            </w: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Ellas __________ de EEUU.</w:t>
            </w:r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Yo __________ de Panamá.</w:t>
            </w: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¿De dónde __________ vosotros?</w:t>
            </w:r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¿</w:t>
            </w:r>
            <w:proofErr w:type="spellStart"/>
            <w:r w:rsidRPr="009A0E83">
              <w:rPr>
                <w:sz w:val="28"/>
                <w:szCs w:val="28"/>
              </w:rPr>
              <w:t>Quién</w:t>
            </w:r>
            <w:proofErr w:type="spellEnd"/>
            <w:r w:rsidRPr="009A0E83">
              <w:rPr>
                <w:sz w:val="28"/>
                <w:szCs w:val="28"/>
              </w:rPr>
              <w:t xml:space="preserve"> __________ él?</w:t>
            </w:r>
          </w:p>
        </w:tc>
      </w:tr>
    </w:tbl>
    <w:p w:rsidR="009A0E83" w:rsidRPr="009A0E83" w:rsidRDefault="009A0E83" w:rsidP="009A0E83">
      <w:pPr>
        <w:rPr>
          <w:sz w:val="28"/>
          <w:szCs w:val="28"/>
        </w:rPr>
      </w:pPr>
    </w:p>
    <w:p w:rsidR="009A0E83" w:rsidRPr="009A0E83" w:rsidRDefault="009A0E83" w:rsidP="009A0E83">
      <w:pPr>
        <w:rPr>
          <w:sz w:val="28"/>
          <w:szCs w:val="28"/>
        </w:rPr>
      </w:pPr>
      <w:r w:rsidRPr="009A0E83">
        <w:rPr>
          <w:sz w:val="28"/>
          <w:szCs w:val="28"/>
        </w:rPr>
        <w:t>Translate the following vocabulary into English: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puerta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ventana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silla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chica</w:t>
            </w:r>
            <w:proofErr w:type="spellEnd"/>
            <w:r w:rsidRPr="009A0E83">
              <w:rPr>
                <w:sz w:val="28"/>
                <w:szCs w:val="28"/>
              </w:rPr>
              <w:t xml:space="preserve"> / el </w:t>
            </w:r>
            <w:proofErr w:type="spellStart"/>
            <w:r w:rsidRPr="009A0E83">
              <w:rPr>
                <w:sz w:val="28"/>
                <w:szCs w:val="28"/>
              </w:rPr>
              <w:t>chico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el </w:t>
            </w:r>
            <w:proofErr w:type="spellStart"/>
            <w:r w:rsidRPr="009A0E83">
              <w:rPr>
                <w:sz w:val="28"/>
                <w:szCs w:val="28"/>
              </w:rPr>
              <w:t>pupitre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</w:tbl>
    <w:p w:rsidR="009A0E83" w:rsidRPr="009A0E83" w:rsidRDefault="009A0E83">
      <w:pPr>
        <w:rPr>
          <w:sz w:val="28"/>
          <w:szCs w:val="28"/>
        </w:rPr>
      </w:pPr>
    </w:p>
    <w:p w:rsidR="009A0E83" w:rsidRDefault="009A0E83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75"/>
      </w:tblGrid>
      <w:tr w:rsidR="009A0E83" w:rsidRPr="009A0E83" w:rsidTr="009A0E83">
        <w:trPr>
          <w:trHeight w:val="253"/>
          <w:jc w:val="center"/>
        </w:trPr>
        <w:tc>
          <w:tcPr>
            <w:tcW w:w="3775" w:type="dxa"/>
          </w:tcPr>
          <w:p w:rsidR="009A0E83" w:rsidRPr="009A0E83" w:rsidRDefault="009A0E83" w:rsidP="00D07775">
            <w:pPr>
              <w:jc w:val="center"/>
              <w:rPr>
                <w:sz w:val="28"/>
                <w:szCs w:val="28"/>
              </w:rPr>
            </w:pPr>
            <w:r w:rsidRPr="009A0E83">
              <w:rPr>
                <w:rFonts w:ascii="Agency FB" w:hAnsi="Agency FB"/>
                <w:sz w:val="28"/>
                <w:szCs w:val="28"/>
              </w:rPr>
              <w:t>somos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Bradley Hand ITC" w:hAnsi="Bradley Hand ITC"/>
                <w:sz w:val="28"/>
                <w:szCs w:val="28"/>
              </w:rPr>
              <w:t xml:space="preserve">son </w:t>
            </w:r>
            <w:r w:rsidRPr="009A0E83">
              <w:rPr>
                <w:rFonts w:ascii="Adobe Heiti Std R" w:eastAsia="Adobe Heiti Std R" w:hAnsi="Adobe Heiti Std R"/>
                <w:sz w:val="28"/>
                <w:szCs w:val="28"/>
              </w:rPr>
              <w:t>sois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Wide Latin" w:hAnsi="Wide Latin"/>
                <w:sz w:val="28"/>
                <w:szCs w:val="28"/>
              </w:rPr>
              <w:t>eres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Bell MT" w:hAnsi="Bell MT"/>
                <w:sz w:val="28"/>
                <w:szCs w:val="28"/>
              </w:rPr>
              <w:t>es</w:t>
            </w:r>
            <w:r w:rsidRPr="009A0E83">
              <w:rPr>
                <w:sz w:val="28"/>
                <w:szCs w:val="28"/>
              </w:rPr>
              <w:t xml:space="preserve"> </w:t>
            </w:r>
            <w:r w:rsidRPr="009A0E83">
              <w:rPr>
                <w:rFonts w:ascii="Algerian" w:hAnsi="Algerian"/>
                <w:sz w:val="28"/>
                <w:szCs w:val="28"/>
              </w:rPr>
              <w:t>soy</w:t>
            </w:r>
          </w:p>
        </w:tc>
      </w:tr>
    </w:tbl>
    <w:p w:rsidR="009A0E83" w:rsidRDefault="009A0E83" w:rsidP="009A0E83">
      <w:pPr>
        <w:rPr>
          <w:sz w:val="28"/>
          <w:szCs w:val="28"/>
        </w:rPr>
      </w:pPr>
    </w:p>
    <w:p w:rsidR="009A0E83" w:rsidRPr="009A0E83" w:rsidRDefault="009A0E83" w:rsidP="009A0E83">
      <w:pPr>
        <w:rPr>
          <w:sz w:val="28"/>
          <w:szCs w:val="28"/>
        </w:rPr>
      </w:pPr>
      <w:r w:rsidRPr="009A0E83">
        <w:rPr>
          <w:sz w:val="28"/>
          <w:szCs w:val="28"/>
        </w:rPr>
        <w:t>Choose the correct word from the word box to complete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Tú y yo __________ de </w:t>
            </w:r>
            <w:proofErr w:type="spellStart"/>
            <w:r w:rsidRPr="009A0E83">
              <w:rPr>
                <w:sz w:val="28"/>
                <w:szCs w:val="28"/>
              </w:rPr>
              <w:t>aquí</w:t>
            </w:r>
            <w:proofErr w:type="spellEnd"/>
            <w:r w:rsidRPr="009A0E83">
              <w:rPr>
                <w:sz w:val="28"/>
                <w:szCs w:val="28"/>
              </w:rPr>
              <w:t>.</w:t>
            </w:r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¿__________ tú de Caracas?</w:t>
            </w: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Ellas __________ de EEUU.</w:t>
            </w:r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Yo __________ de Panamá.</w:t>
            </w: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¿De dónde __________ vosotros?</w:t>
            </w:r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>¿</w:t>
            </w:r>
            <w:proofErr w:type="spellStart"/>
            <w:r w:rsidRPr="009A0E83">
              <w:rPr>
                <w:sz w:val="28"/>
                <w:szCs w:val="28"/>
              </w:rPr>
              <w:t>Quién</w:t>
            </w:r>
            <w:proofErr w:type="spellEnd"/>
            <w:r w:rsidRPr="009A0E83">
              <w:rPr>
                <w:sz w:val="28"/>
                <w:szCs w:val="28"/>
              </w:rPr>
              <w:t xml:space="preserve"> __________ él?</w:t>
            </w:r>
          </w:p>
        </w:tc>
      </w:tr>
    </w:tbl>
    <w:p w:rsidR="009A0E83" w:rsidRPr="009A0E83" w:rsidRDefault="009A0E83" w:rsidP="009A0E83">
      <w:pPr>
        <w:rPr>
          <w:sz w:val="28"/>
          <w:szCs w:val="28"/>
        </w:rPr>
      </w:pPr>
    </w:p>
    <w:p w:rsidR="009A0E83" w:rsidRPr="009A0E83" w:rsidRDefault="009A0E83" w:rsidP="009A0E83">
      <w:pPr>
        <w:rPr>
          <w:sz w:val="28"/>
          <w:szCs w:val="28"/>
        </w:rPr>
      </w:pPr>
      <w:r w:rsidRPr="009A0E83">
        <w:rPr>
          <w:sz w:val="28"/>
          <w:szCs w:val="28"/>
        </w:rPr>
        <w:t>Translate the following vocabulary into English: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puerta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ventana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silla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la </w:t>
            </w:r>
            <w:proofErr w:type="spellStart"/>
            <w:r w:rsidRPr="009A0E83">
              <w:rPr>
                <w:sz w:val="28"/>
                <w:szCs w:val="28"/>
              </w:rPr>
              <w:t>chica</w:t>
            </w:r>
            <w:proofErr w:type="spellEnd"/>
            <w:r w:rsidRPr="009A0E83">
              <w:rPr>
                <w:sz w:val="28"/>
                <w:szCs w:val="28"/>
              </w:rPr>
              <w:t xml:space="preserve"> / el </w:t>
            </w:r>
            <w:proofErr w:type="spellStart"/>
            <w:r w:rsidRPr="009A0E83">
              <w:rPr>
                <w:sz w:val="28"/>
                <w:szCs w:val="28"/>
              </w:rPr>
              <w:t>chico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  <w:tr w:rsidR="009A0E83" w:rsidRPr="009A0E83" w:rsidTr="00D07775"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  <w:r w:rsidRPr="009A0E83">
              <w:rPr>
                <w:sz w:val="28"/>
                <w:szCs w:val="28"/>
              </w:rPr>
              <w:t xml:space="preserve">el </w:t>
            </w:r>
            <w:proofErr w:type="spellStart"/>
            <w:r w:rsidRPr="009A0E83">
              <w:rPr>
                <w:sz w:val="28"/>
                <w:szCs w:val="28"/>
              </w:rPr>
              <w:t>pupitre</w:t>
            </w:r>
            <w:proofErr w:type="spellEnd"/>
          </w:p>
        </w:tc>
        <w:tc>
          <w:tcPr>
            <w:tcW w:w="5107" w:type="dxa"/>
          </w:tcPr>
          <w:p w:rsidR="009A0E83" w:rsidRPr="009A0E83" w:rsidRDefault="009A0E83" w:rsidP="00D07775">
            <w:pPr>
              <w:rPr>
                <w:sz w:val="28"/>
                <w:szCs w:val="28"/>
              </w:rPr>
            </w:pPr>
          </w:p>
        </w:tc>
      </w:tr>
    </w:tbl>
    <w:p w:rsidR="009A0E83" w:rsidRPr="009A0E83" w:rsidRDefault="009A0E83">
      <w:pPr>
        <w:rPr>
          <w:sz w:val="28"/>
          <w:szCs w:val="28"/>
        </w:rPr>
      </w:pPr>
    </w:p>
    <w:p w:rsidR="009A0E83" w:rsidRDefault="005208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Para Calentarnos: Review p56: El blog de Juana and complete SER and vocab the half sheet.</w:t>
      </w:r>
    </w:p>
    <w:p w:rsidR="0052080D" w:rsidRDefault="005208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85CD8D" wp14:editId="7BD9303E">
            <wp:extent cx="3362325" cy="29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80D" w:rsidRDefault="005208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E26A224" wp14:editId="3198F289">
            <wp:extent cx="5985164" cy="72485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8734" cy="72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80D" w:rsidRDefault="005208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80D" w:rsidRDefault="005208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Classwork: Review p 57 Para </w:t>
      </w:r>
      <w:proofErr w:type="spellStart"/>
      <w:r>
        <w:rPr>
          <w:sz w:val="28"/>
          <w:szCs w:val="28"/>
        </w:rPr>
        <w:t>Convesar</w:t>
      </w:r>
      <w:proofErr w:type="spellEnd"/>
      <w:r>
        <w:rPr>
          <w:sz w:val="28"/>
          <w:szCs w:val="28"/>
        </w:rPr>
        <w:t xml:space="preserve">, Para </w:t>
      </w:r>
      <w:proofErr w:type="spellStart"/>
      <w:r>
        <w:rPr>
          <w:sz w:val="28"/>
          <w:szCs w:val="28"/>
        </w:rPr>
        <w:t>decir</w:t>
      </w:r>
      <w:proofErr w:type="spellEnd"/>
      <w:r>
        <w:rPr>
          <w:sz w:val="28"/>
          <w:szCs w:val="28"/>
        </w:rPr>
        <w:t xml:space="preserve"> más, and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países</w:t>
      </w:r>
      <w:proofErr w:type="spellEnd"/>
      <w:r>
        <w:rPr>
          <w:sz w:val="28"/>
          <w:szCs w:val="28"/>
        </w:rPr>
        <w:t>. Complete p 57 ¿</w:t>
      </w:r>
      <w:proofErr w:type="spellStart"/>
      <w:r>
        <w:rPr>
          <w:sz w:val="28"/>
          <w:szCs w:val="28"/>
        </w:rPr>
        <w:t>Cuál</w:t>
      </w:r>
      <w:proofErr w:type="spellEnd"/>
      <w:r>
        <w:rPr>
          <w:sz w:val="28"/>
          <w:szCs w:val="28"/>
        </w:rPr>
        <w:t xml:space="preserve"> es el </w:t>
      </w:r>
      <w:proofErr w:type="spellStart"/>
      <w:r>
        <w:rPr>
          <w:sz w:val="28"/>
          <w:szCs w:val="28"/>
        </w:rPr>
        <w:t>intruso</w:t>
      </w:r>
      <w:proofErr w:type="spellEnd"/>
      <w:r>
        <w:rPr>
          <w:sz w:val="28"/>
          <w:szCs w:val="28"/>
        </w:rPr>
        <w:t>?</w:t>
      </w:r>
    </w:p>
    <w:p w:rsidR="0052080D" w:rsidRDefault="005208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71E0C3" wp14:editId="163448BC">
            <wp:extent cx="5448300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80D" w:rsidRDefault="005208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43E15D" wp14:editId="3B21DC33">
            <wp:extent cx="5829300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FD" w:rsidRDefault="005208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299203" wp14:editId="21180462">
            <wp:extent cx="6492240" cy="1936750"/>
            <wp:effectExtent l="0" t="0" r="381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FD" w:rsidRDefault="005653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80D" w:rsidRDefault="005653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Para Calentarnos: Complete p 58: ¿Qué </w:t>
      </w:r>
      <w:proofErr w:type="spellStart"/>
      <w:r>
        <w:rPr>
          <w:sz w:val="28"/>
          <w:szCs w:val="28"/>
        </w:rPr>
        <w:t>necesitas</w:t>
      </w:r>
      <w:proofErr w:type="spellEnd"/>
      <w:r>
        <w:rPr>
          <w:sz w:val="28"/>
          <w:szCs w:val="28"/>
        </w:rPr>
        <w:t xml:space="preserve">? </w:t>
      </w:r>
    </w:p>
    <w:p w:rsidR="005653FD" w:rsidRDefault="005653FD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</w:rPr>
        <w:drawing>
          <wp:inline distT="0" distB="0" distL="0" distR="0" wp14:anchorId="0351B0CE" wp14:editId="3F853601">
            <wp:extent cx="6492240" cy="24307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FD" w:rsidRDefault="005653FD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Classwork: Review p59 </w:t>
      </w:r>
      <w:proofErr w:type="spellStart"/>
      <w:r>
        <w:rPr>
          <w:sz w:val="28"/>
          <w:szCs w:val="28"/>
        </w:rPr>
        <w:t>Diálogo</w:t>
      </w:r>
      <w:proofErr w:type="spellEnd"/>
      <w:r w:rsidR="00504FC0">
        <w:rPr>
          <w:sz w:val="28"/>
          <w:szCs w:val="28"/>
        </w:rPr>
        <w:t xml:space="preserve">: La nueve </w:t>
      </w:r>
      <w:proofErr w:type="spellStart"/>
      <w:r w:rsidR="00504FC0">
        <w:rPr>
          <w:sz w:val="28"/>
          <w:szCs w:val="28"/>
        </w:rPr>
        <w:t>estudiante</w:t>
      </w:r>
      <w:proofErr w:type="spellEnd"/>
      <w:r w:rsidR="00504FC0">
        <w:rPr>
          <w:sz w:val="28"/>
          <w:szCs w:val="28"/>
        </w:rPr>
        <w:t xml:space="preserve"> de Los </w:t>
      </w:r>
      <w:proofErr w:type="spellStart"/>
      <w:r w:rsidR="00504FC0">
        <w:rPr>
          <w:sz w:val="28"/>
          <w:szCs w:val="28"/>
        </w:rPr>
        <w:t>Ángeles</w:t>
      </w:r>
      <w:proofErr w:type="spellEnd"/>
      <w:r w:rsidR="00504FC0">
        <w:rPr>
          <w:sz w:val="28"/>
          <w:szCs w:val="28"/>
        </w:rPr>
        <w:t xml:space="preserve">. Complete p59 ¿Qué recuerdas and p59 </w:t>
      </w:r>
      <w:proofErr w:type="spellStart"/>
      <w:r w:rsidR="00504FC0">
        <w:rPr>
          <w:rFonts w:cstheme="minorHAnsi"/>
          <w:sz w:val="28"/>
          <w:szCs w:val="28"/>
        </w:rPr>
        <w:t>İ</w:t>
      </w:r>
      <w:r w:rsidR="00504FC0">
        <w:rPr>
          <w:sz w:val="28"/>
          <w:szCs w:val="28"/>
        </w:rPr>
        <w:t>Comunicación</w:t>
      </w:r>
      <w:proofErr w:type="spellEnd"/>
      <w:r w:rsidR="00504FC0">
        <w:rPr>
          <w:sz w:val="28"/>
          <w:szCs w:val="28"/>
        </w:rPr>
        <w:t xml:space="preserve">! Cómo se dice? (Select 7 items each.) </w:t>
      </w:r>
    </w:p>
    <w:p w:rsidR="00504FC0" w:rsidRDefault="00504FC0">
      <w:pPr>
        <w:rPr>
          <w:sz w:val="28"/>
          <w:szCs w:val="28"/>
        </w:rPr>
      </w:pPr>
    </w:p>
    <w:p w:rsidR="00504FC0" w:rsidRDefault="00504FC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2E7EC0" wp14:editId="3E963F95">
            <wp:extent cx="6492240" cy="4606506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8472" cy="46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FC0" w:rsidRDefault="00504FC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54EC9" wp14:editId="7F7DF883">
            <wp:extent cx="6492240" cy="22860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  <w:tr w:rsidR="00504FC0" w:rsidTr="00504FC0">
        <w:tc>
          <w:tcPr>
            <w:tcW w:w="10214" w:type="dxa"/>
          </w:tcPr>
          <w:p w:rsidR="00504FC0" w:rsidRDefault="00504FC0">
            <w:pPr>
              <w:rPr>
                <w:sz w:val="28"/>
                <w:szCs w:val="28"/>
              </w:rPr>
            </w:pPr>
          </w:p>
        </w:tc>
      </w:tr>
    </w:tbl>
    <w:p w:rsidR="00504FC0" w:rsidRDefault="00504FC0">
      <w:pPr>
        <w:rPr>
          <w:sz w:val="28"/>
          <w:szCs w:val="28"/>
        </w:rPr>
      </w:pPr>
    </w:p>
    <w:p w:rsidR="0052080D" w:rsidRDefault="00504F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Para Calentarnos: Complete p58 </w:t>
      </w:r>
      <w:proofErr w:type="spellStart"/>
      <w:r>
        <w:rPr>
          <w:sz w:val="28"/>
          <w:szCs w:val="28"/>
        </w:rPr>
        <w:t>Categorías</w:t>
      </w:r>
      <w:proofErr w:type="spellEnd"/>
      <w:r>
        <w:rPr>
          <w:sz w:val="28"/>
          <w:szCs w:val="28"/>
        </w:rPr>
        <w:t>.</w:t>
      </w:r>
    </w:p>
    <w:p w:rsidR="00C627B6" w:rsidRDefault="00C627B6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</w:rPr>
        <w:drawing>
          <wp:inline distT="0" distB="0" distL="0" distR="0" wp14:anchorId="046E7915" wp14:editId="1B798F37">
            <wp:extent cx="6646730" cy="3424687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5448" cy="34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19" w:rsidRDefault="00C627B6">
      <w:pPr>
        <w:rPr>
          <w:sz w:val="28"/>
          <w:szCs w:val="28"/>
        </w:rPr>
      </w:pPr>
      <w:r>
        <w:rPr>
          <w:sz w:val="28"/>
          <w:szCs w:val="28"/>
        </w:rPr>
        <w:t xml:space="preserve">Classwork: Review </w:t>
      </w:r>
      <w:r w:rsidR="005B5D19">
        <w:rPr>
          <w:sz w:val="28"/>
          <w:szCs w:val="28"/>
        </w:rPr>
        <w:t xml:space="preserve">p60 </w:t>
      </w:r>
      <w:proofErr w:type="spellStart"/>
      <w:r>
        <w:rPr>
          <w:sz w:val="28"/>
          <w:szCs w:val="28"/>
        </w:rPr>
        <w:t>Gramática</w:t>
      </w:r>
      <w:proofErr w:type="spellEnd"/>
      <w:r>
        <w:rPr>
          <w:sz w:val="28"/>
          <w:szCs w:val="28"/>
        </w:rPr>
        <w:t>: Using Definite Articles with Nouns</w:t>
      </w:r>
      <w:r w:rsidR="005B5D19">
        <w:rPr>
          <w:sz w:val="28"/>
          <w:szCs w:val="28"/>
        </w:rPr>
        <w:t xml:space="preserve">. Complete p61 </w:t>
      </w:r>
      <w:proofErr w:type="spellStart"/>
      <w:r w:rsidR="005B5D19">
        <w:rPr>
          <w:sz w:val="28"/>
          <w:szCs w:val="28"/>
        </w:rPr>
        <w:t>Objectos</w:t>
      </w:r>
      <w:proofErr w:type="spellEnd"/>
      <w:r w:rsidR="005B5D19">
        <w:rPr>
          <w:sz w:val="28"/>
          <w:szCs w:val="28"/>
        </w:rPr>
        <w:t xml:space="preserve"> </w:t>
      </w:r>
      <w:proofErr w:type="spellStart"/>
      <w:r w:rsidR="005B5D19">
        <w:rPr>
          <w:sz w:val="28"/>
          <w:szCs w:val="28"/>
        </w:rPr>
        <w:t>en</w:t>
      </w:r>
      <w:proofErr w:type="spellEnd"/>
      <w:r w:rsidR="005B5D19">
        <w:rPr>
          <w:sz w:val="28"/>
          <w:szCs w:val="28"/>
        </w:rPr>
        <w:t xml:space="preserve"> la </w:t>
      </w:r>
      <w:proofErr w:type="spellStart"/>
      <w:r w:rsidR="005B5D19">
        <w:rPr>
          <w:sz w:val="28"/>
          <w:szCs w:val="28"/>
        </w:rPr>
        <w:t>clase</w:t>
      </w:r>
      <w:proofErr w:type="spellEnd"/>
      <w:r w:rsidR="005B5D19">
        <w:rPr>
          <w:sz w:val="28"/>
          <w:szCs w:val="28"/>
        </w:rPr>
        <w:t xml:space="preserve">, p61 Más de uno! p61 </w:t>
      </w:r>
      <w:proofErr w:type="spellStart"/>
      <w:r w:rsidR="005B5D19">
        <w:rPr>
          <w:sz w:val="28"/>
          <w:szCs w:val="28"/>
        </w:rPr>
        <w:t>Periodicos</w:t>
      </w:r>
      <w:proofErr w:type="spellEnd"/>
      <w:r w:rsidR="005B5D19">
        <w:rPr>
          <w:sz w:val="28"/>
          <w:szCs w:val="28"/>
        </w:rPr>
        <w:t xml:space="preserve"> y </w:t>
      </w:r>
      <w:proofErr w:type="spellStart"/>
      <w:r w:rsidR="005B5D19">
        <w:rPr>
          <w:sz w:val="28"/>
          <w:szCs w:val="28"/>
        </w:rPr>
        <w:t>revistas</w:t>
      </w:r>
      <w:proofErr w:type="spellEnd"/>
      <w:r w:rsidR="005B5D19">
        <w:rPr>
          <w:sz w:val="28"/>
          <w:szCs w:val="28"/>
        </w:rPr>
        <w:t xml:space="preserve">, and p61 Más </w:t>
      </w:r>
      <w:proofErr w:type="spellStart"/>
      <w:r w:rsidR="005B5D19">
        <w:rPr>
          <w:sz w:val="28"/>
          <w:szCs w:val="28"/>
        </w:rPr>
        <w:t>objectos</w:t>
      </w:r>
      <w:proofErr w:type="spellEnd"/>
      <w:r w:rsidR="005B5D19">
        <w:rPr>
          <w:sz w:val="28"/>
          <w:szCs w:val="28"/>
        </w:rPr>
        <w:t>.</w:t>
      </w:r>
    </w:p>
    <w:p w:rsidR="005B5D19" w:rsidRDefault="005B5D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B47415" wp14:editId="63487D22">
            <wp:extent cx="5905500" cy="331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19" w:rsidRDefault="005B5D1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F06962" wp14:editId="71BF021A">
            <wp:extent cx="5867400" cy="411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19" w:rsidRDefault="005B5D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80D9BE" wp14:editId="2FCF1631">
            <wp:extent cx="6362700" cy="3209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19" w:rsidRDefault="005B5D1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3DB4A4" wp14:editId="384DBB34">
            <wp:extent cx="6457950" cy="430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19" w:rsidRPr="009A0E83" w:rsidRDefault="005B5D19">
      <w:pPr>
        <w:rPr>
          <w:sz w:val="28"/>
          <w:szCs w:val="28"/>
        </w:rPr>
      </w:pPr>
      <w:bookmarkStart w:id="0" w:name="_GoBack"/>
      <w:bookmarkEnd w:id="0"/>
    </w:p>
    <w:sectPr w:rsidR="005B5D19" w:rsidRPr="009A0E83" w:rsidSect="009A0E8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E83" w:rsidRDefault="009A0E83" w:rsidP="009A0E83">
      <w:pPr>
        <w:spacing w:after="0" w:line="240" w:lineRule="auto"/>
      </w:pPr>
      <w:r>
        <w:separator/>
      </w:r>
    </w:p>
  </w:endnote>
  <w:endnote w:type="continuationSeparator" w:id="0">
    <w:p w:rsidR="009A0E83" w:rsidRDefault="009A0E83" w:rsidP="009A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E83" w:rsidRDefault="009A0E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E83" w:rsidRDefault="009A0E83" w:rsidP="009A0E83">
    <w:pPr>
      <w:pStyle w:val="Header"/>
    </w:pPr>
    <w:r>
      <w:t xml:space="preserve">Nombre: _____________________________________ </w:t>
    </w:r>
    <w:proofErr w:type="gramStart"/>
    <w:r>
      <w:t>Clase:_</w:t>
    </w:r>
    <w:proofErr w:type="gramEnd"/>
    <w:r>
      <w:t>__________________ Fecha: __________________</w:t>
    </w:r>
  </w:p>
  <w:p w:rsidR="009A0E83" w:rsidRDefault="009A0E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E83" w:rsidRDefault="009A0E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E83" w:rsidRDefault="009A0E83" w:rsidP="009A0E83">
      <w:pPr>
        <w:spacing w:after="0" w:line="240" w:lineRule="auto"/>
      </w:pPr>
      <w:r>
        <w:separator/>
      </w:r>
    </w:p>
  </w:footnote>
  <w:footnote w:type="continuationSeparator" w:id="0">
    <w:p w:rsidR="009A0E83" w:rsidRDefault="009A0E83" w:rsidP="009A0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E83" w:rsidRDefault="009A0E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E83" w:rsidRDefault="009A0E83">
    <w:pPr>
      <w:pStyle w:val="Header"/>
    </w:pPr>
    <w:r>
      <w:t>Nombre: _____________________________________ Clase:__________________ Fecha: 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E83" w:rsidRDefault="009A0E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E83"/>
    <w:rsid w:val="002F0935"/>
    <w:rsid w:val="00504FC0"/>
    <w:rsid w:val="0052080D"/>
    <w:rsid w:val="005653FD"/>
    <w:rsid w:val="00587DE8"/>
    <w:rsid w:val="005B5D19"/>
    <w:rsid w:val="009A0E83"/>
    <w:rsid w:val="00C6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E6785"/>
  <w15:chartTrackingRefBased/>
  <w15:docId w15:val="{FBC0A3F0-F441-4763-86EA-C34A8EF1D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E83"/>
  </w:style>
  <w:style w:type="paragraph" w:styleId="Footer">
    <w:name w:val="footer"/>
    <w:basedOn w:val="Normal"/>
    <w:link w:val="FooterChar"/>
    <w:uiPriority w:val="99"/>
    <w:unhideWhenUsed/>
    <w:rsid w:val="009A0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E83"/>
  </w:style>
  <w:style w:type="table" w:styleId="TableGrid">
    <w:name w:val="Table Grid"/>
    <w:basedOn w:val="TableNormal"/>
    <w:uiPriority w:val="39"/>
    <w:rsid w:val="009A0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5</cp:revision>
  <dcterms:created xsi:type="dcterms:W3CDTF">2018-11-25T13:58:00Z</dcterms:created>
  <dcterms:modified xsi:type="dcterms:W3CDTF">2018-11-26T22:59:00Z</dcterms:modified>
</cp:coreProperties>
</file>