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BA" w:rsidRPr="00CB537D" w:rsidRDefault="00B367C8" w:rsidP="00CB537D">
      <w:pPr>
        <w:jc w:val="center"/>
        <w:rPr>
          <w:b/>
          <w:sz w:val="24"/>
          <w:u w:val="single"/>
        </w:rPr>
      </w:pPr>
      <w:r w:rsidRPr="00CB537D">
        <w:rPr>
          <w:b/>
          <w:sz w:val="24"/>
          <w:u w:val="single"/>
        </w:rPr>
        <w:t>Study Guide Unit 2 HBS</w:t>
      </w:r>
    </w:p>
    <w:p w:rsidR="00B367C8" w:rsidRDefault="00B367C8" w:rsidP="00B367C8">
      <w:pPr>
        <w:pStyle w:val="ListParagraph"/>
        <w:numPr>
          <w:ilvl w:val="0"/>
          <w:numId w:val="1"/>
        </w:numPr>
      </w:pPr>
      <w:proofErr w:type="gramStart"/>
      <w:r>
        <w:t>Be able to</w:t>
      </w:r>
      <w:proofErr w:type="gramEnd"/>
      <w:r>
        <w:t xml:space="preserve"> identify the following parts of the brain: Cerebellum, Parietal Lobe, Frontal Lobe, Pons, Medulla Oblongata, Temporal Lobe, Occipital Lobe </w:t>
      </w:r>
    </w:p>
    <w:p w:rsidR="00B367C8" w:rsidRDefault="00B367C8" w:rsidP="00B367C8">
      <w:pPr>
        <w:pStyle w:val="ListParagraph"/>
        <w:numPr>
          <w:ilvl w:val="0"/>
          <w:numId w:val="1"/>
        </w:numPr>
      </w:pPr>
      <w:proofErr w:type="gramStart"/>
      <w:r>
        <w:t>Be able to</w:t>
      </w:r>
      <w:proofErr w:type="gramEnd"/>
      <w:r>
        <w:t xml:space="preserve"> identify the following parts of the eye</w:t>
      </w:r>
      <w:r w:rsidR="005171A8">
        <w:t xml:space="preserve"> and describe their function</w:t>
      </w:r>
      <w:r>
        <w:t>: Cornea, Pupil, Iris, Retina, Lens, Sclera, Optic Nerve, Vitreous Humor</w:t>
      </w:r>
    </w:p>
    <w:p w:rsidR="00B367C8" w:rsidRDefault="00B367C8" w:rsidP="00B367C8">
      <w:pPr>
        <w:pStyle w:val="ListParagraph"/>
        <w:numPr>
          <w:ilvl w:val="0"/>
          <w:numId w:val="1"/>
        </w:numPr>
      </w:pPr>
      <w:proofErr w:type="gramStart"/>
      <w:r>
        <w:t>Be able to</w:t>
      </w:r>
      <w:proofErr w:type="gramEnd"/>
      <w:r>
        <w:t xml:space="preserve"> identify the following parts of a motor neuron: Axon, Myelin Sheath, Axon Terminals, Nodes of Ranvier, Cell Body, Nucleus, Dendrite</w:t>
      </w:r>
    </w:p>
    <w:p w:rsidR="00B367C8" w:rsidRDefault="00B367C8" w:rsidP="00B367C8">
      <w:pPr>
        <w:pStyle w:val="ListParagraph"/>
        <w:numPr>
          <w:ilvl w:val="0"/>
          <w:numId w:val="1"/>
        </w:numPr>
      </w:pPr>
      <w:proofErr w:type="gramStart"/>
      <w:r>
        <w:t>Be able to</w:t>
      </w:r>
      <w:proofErr w:type="gramEnd"/>
      <w:r>
        <w:t xml:space="preserve"> identify the following parts or structures that play a role in the neuromuscular junction: Axon, Postsynaptic terminal, Synaptic Vesicle, Dendrite, Presynaptic Terminal, Neurotransmitter, Neurotransmitter, Synaptic Cleft</w:t>
      </w:r>
    </w:p>
    <w:p w:rsidR="00B367C8" w:rsidRDefault="00B367C8" w:rsidP="00B367C8">
      <w:pPr>
        <w:pStyle w:val="ListParagraph"/>
        <w:numPr>
          <w:ilvl w:val="0"/>
          <w:numId w:val="1"/>
        </w:numPr>
      </w:pPr>
      <w:proofErr w:type="gramStart"/>
      <w:r>
        <w:t>Be able to</w:t>
      </w:r>
      <w:proofErr w:type="gramEnd"/>
      <w:r>
        <w:t xml:space="preserve"> identify the parts involved in </w:t>
      </w:r>
      <w:r w:rsidR="00E45DD1">
        <w:t>a reflex arc</w:t>
      </w:r>
      <w:r>
        <w:t>: Inter</w:t>
      </w:r>
      <w:r w:rsidR="008F111D">
        <w:t>neuron</w:t>
      </w:r>
      <w:r w:rsidR="00E45DD1">
        <w:t>, Sensory Neuron, Effector Muscle, Spinal Cord, Motor Neuron, Stimulus, Synapse</w:t>
      </w:r>
      <w:bookmarkStart w:id="0" w:name="_GoBack"/>
      <w:bookmarkEnd w:id="0"/>
    </w:p>
    <w:p w:rsidR="00E45DD1" w:rsidRDefault="00E45DD1" w:rsidP="00B367C8">
      <w:pPr>
        <w:pStyle w:val="ListParagraph"/>
        <w:numPr>
          <w:ilvl w:val="0"/>
          <w:numId w:val="1"/>
        </w:numPr>
      </w:pPr>
      <w:proofErr w:type="gramStart"/>
      <w:r>
        <w:t>Be able to</w:t>
      </w:r>
      <w:proofErr w:type="gramEnd"/>
      <w:r>
        <w:t xml:space="preserve"> describe the function of the following parts of the brain: Brain Stem, Central Nervous System (CNS), Gyrus, Peripheral Nervous System (PNS), Sulcus</w:t>
      </w:r>
    </w:p>
    <w:p w:rsidR="00E45DD1" w:rsidRDefault="00E45DD1" w:rsidP="00B367C8">
      <w:pPr>
        <w:pStyle w:val="ListParagraph"/>
        <w:numPr>
          <w:ilvl w:val="0"/>
          <w:numId w:val="1"/>
        </w:numPr>
      </w:pPr>
      <w:proofErr w:type="gramStart"/>
      <w:r>
        <w:t>Be able to</w:t>
      </w:r>
      <w:proofErr w:type="gramEnd"/>
      <w:r>
        <w:t xml:space="preserve"> describe the study of phrenology</w:t>
      </w:r>
    </w:p>
    <w:p w:rsidR="00E45DD1" w:rsidRDefault="00E45DD1" w:rsidP="00B367C8">
      <w:pPr>
        <w:pStyle w:val="ListParagraph"/>
        <w:numPr>
          <w:ilvl w:val="0"/>
          <w:numId w:val="1"/>
        </w:numPr>
      </w:pPr>
      <w:proofErr w:type="gramStart"/>
      <w:r>
        <w:t>Be able to</w:t>
      </w:r>
      <w:proofErr w:type="gramEnd"/>
      <w:r>
        <w:t xml:space="preserve"> match the regions/structures of the brain with its function: </w:t>
      </w:r>
      <w:proofErr w:type="spellStart"/>
      <w:r>
        <w:t>Amygdalla</w:t>
      </w:r>
      <w:proofErr w:type="spellEnd"/>
      <w:r>
        <w:t>, Brain Stem (Pons, Medulla Oblongata), Cerebellum, Frontal Lobe, Hippocampus, Hypothalamus, Limbic System, Occipital Lobe, Parietal Lobe, Temporal Lobe</w:t>
      </w:r>
    </w:p>
    <w:p w:rsidR="00E45DD1" w:rsidRDefault="00E45DD1" w:rsidP="00B367C8">
      <w:pPr>
        <w:pStyle w:val="ListParagraph"/>
        <w:numPr>
          <w:ilvl w:val="0"/>
          <w:numId w:val="1"/>
        </w:numPr>
      </w:pPr>
      <w:proofErr w:type="gramStart"/>
      <w:r>
        <w:t>Be able to</w:t>
      </w:r>
      <w:proofErr w:type="gramEnd"/>
      <w:r>
        <w:t xml:space="preserve"> describe the relationship between the CNS and PNS</w:t>
      </w:r>
    </w:p>
    <w:p w:rsidR="00E45DD1" w:rsidRDefault="00E45DD1" w:rsidP="00B367C8">
      <w:pPr>
        <w:pStyle w:val="ListParagraph"/>
        <w:numPr>
          <w:ilvl w:val="0"/>
          <w:numId w:val="1"/>
        </w:numPr>
      </w:pPr>
      <w:proofErr w:type="gramStart"/>
      <w:r>
        <w:t>Be able to</w:t>
      </w:r>
      <w:proofErr w:type="gramEnd"/>
      <w:r>
        <w:t xml:space="preserve"> define/describe the following: Action Potential, Axon, Dendrite, Ion, Myelin Sheath, Neuron, Neurotransmitter, Reaction Time, Reflex, Synapse</w:t>
      </w:r>
    </w:p>
    <w:p w:rsidR="00E45DD1" w:rsidRDefault="00E45DD1" w:rsidP="00B367C8">
      <w:pPr>
        <w:pStyle w:val="ListParagraph"/>
        <w:numPr>
          <w:ilvl w:val="0"/>
          <w:numId w:val="1"/>
        </w:numPr>
      </w:pPr>
      <w:proofErr w:type="gramStart"/>
      <w:r>
        <w:t>Be able to</w:t>
      </w:r>
      <w:proofErr w:type="gramEnd"/>
      <w:r>
        <w:t xml:space="preserve"> explain what a neurologist does</w:t>
      </w:r>
    </w:p>
    <w:p w:rsidR="00E45DD1" w:rsidRDefault="00E45DD1" w:rsidP="00B367C8">
      <w:pPr>
        <w:pStyle w:val="ListParagraph"/>
        <w:numPr>
          <w:ilvl w:val="0"/>
          <w:numId w:val="1"/>
        </w:numPr>
      </w:pPr>
      <w:r>
        <w:t>Know where each of the neuron types (sensory, motor, interneurons) are found and what their primary function is</w:t>
      </w:r>
    </w:p>
    <w:p w:rsidR="00E45DD1" w:rsidRDefault="00E45DD1" w:rsidP="00B367C8">
      <w:pPr>
        <w:pStyle w:val="ListParagraph"/>
        <w:numPr>
          <w:ilvl w:val="0"/>
          <w:numId w:val="1"/>
        </w:numPr>
      </w:pPr>
      <w:proofErr w:type="gramStart"/>
      <w:r>
        <w:t>Be able to</w:t>
      </w:r>
      <w:proofErr w:type="gramEnd"/>
      <w:r>
        <w:t xml:space="preserve"> order the stages of an action potential.</w:t>
      </w:r>
      <w:r w:rsidR="00116893">
        <w:t xml:space="preserve">  What happens at 2.2.d on your study guide for 2.2?</w:t>
      </w:r>
    </w:p>
    <w:p w:rsidR="00116893" w:rsidRDefault="00116893" w:rsidP="00B367C8">
      <w:pPr>
        <w:pStyle w:val="ListParagraph"/>
        <w:numPr>
          <w:ilvl w:val="0"/>
          <w:numId w:val="1"/>
        </w:numPr>
      </w:pPr>
      <w:proofErr w:type="gramStart"/>
      <w:r>
        <w:t>Be able to</w:t>
      </w:r>
      <w:proofErr w:type="gramEnd"/>
      <w:r>
        <w:t xml:space="preserve"> describe the charge inside and out of the membrane at resting (2.2.d)</w:t>
      </w:r>
    </w:p>
    <w:p w:rsidR="00E45DD1" w:rsidRDefault="00116893" w:rsidP="00B367C8">
      <w:pPr>
        <w:pStyle w:val="ListParagraph"/>
        <w:numPr>
          <w:ilvl w:val="0"/>
          <w:numId w:val="1"/>
        </w:numPr>
      </w:pPr>
      <w:proofErr w:type="gramStart"/>
      <w:r>
        <w:t>Be able to</w:t>
      </w:r>
      <w:proofErr w:type="gramEnd"/>
      <w:r>
        <w:t xml:space="preserve"> describe the interaction between two neurons at a synapse.  What happens at 2.2.</w:t>
      </w:r>
      <w:proofErr w:type="spellStart"/>
      <w:r>
        <w:t>a</w:t>
      </w:r>
      <w:proofErr w:type="spellEnd"/>
      <w:r>
        <w:t xml:space="preserve"> on your study guide for 2.2?</w:t>
      </w:r>
    </w:p>
    <w:p w:rsidR="00116893" w:rsidRDefault="00116893" w:rsidP="00B367C8">
      <w:pPr>
        <w:pStyle w:val="ListParagraph"/>
        <w:numPr>
          <w:ilvl w:val="0"/>
          <w:numId w:val="1"/>
        </w:numPr>
      </w:pPr>
      <w:proofErr w:type="gramStart"/>
      <w:r>
        <w:t>Be able to</w:t>
      </w:r>
      <w:proofErr w:type="gramEnd"/>
      <w:r>
        <w:t xml:space="preserve"> describe the difference between reaction time and a reflex.</w:t>
      </w:r>
    </w:p>
    <w:p w:rsidR="00116893" w:rsidRDefault="00116893" w:rsidP="00B367C8">
      <w:pPr>
        <w:pStyle w:val="ListParagraph"/>
        <w:numPr>
          <w:ilvl w:val="0"/>
          <w:numId w:val="1"/>
        </w:numPr>
      </w:pPr>
      <w:proofErr w:type="gramStart"/>
      <w:r>
        <w:t>Be able to</w:t>
      </w:r>
      <w:proofErr w:type="gramEnd"/>
      <w:r>
        <w:t xml:space="preserve"> describe the function of the following glands: Endocrine, Exocrine</w:t>
      </w:r>
    </w:p>
    <w:p w:rsidR="00116893" w:rsidRDefault="00116893" w:rsidP="00B367C8">
      <w:pPr>
        <w:pStyle w:val="ListParagraph"/>
        <w:numPr>
          <w:ilvl w:val="0"/>
          <w:numId w:val="1"/>
        </w:numPr>
      </w:pPr>
      <w:proofErr w:type="gramStart"/>
      <w:r>
        <w:t>Be able to</w:t>
      </w:r>
      <w:proofErr w:type="gramEnd"/>
      <w:r>
        <w:t xml:space="preserve"> describe the function of the Endocrine System and hormones</w:t>
      </w:r>
    </w:p>
    <w:p w:rsidR="00116893" w:rsidRDefault="001C7844" w:rsidP="00B367C8">
      <w:pPr>
        <w:pStyle w:val="ListParagraph"/>
        <w:numPr>
          <w:ilvl w:val="0"/>
          <w:numId w:val="1"/>
        </w:numPr>
      </w:pPr>
      <w:proofErr w:type="gramStart"/>
      <w:r>
        <w:t>Be able to</w:t>
      </w:r>
      <w:proofErr w:type="gramEnd"/>
      <w:r>
        <w:t xml:space="preserve"> describe the feedback loop for regulating blood sugar level</w:t>
      </w:r>
    </w:p>
    <w:p w:rsidR="001C7844" w:rsidRDefault="001C7844" w:rsidP="00B367C8">
      <w:pPr>
        <w:pStyle w:val="ListParagraph"/>
        <w:numPr>
          <w:ilvl w:val="0"/>
          <w:numId w:val="1"/>
        </w:numPr>
      </w:pPr>
      <w:proofErr w:type="gramStart"/>
      <w:r>
        <w:t>Be able to</w:t>
      </w:r>
      <w:proofErr w:type="gramEnd"/>
      <w:r>
        <w:t xml:space="preserve"> describe the feedback loop for </w:t>
      </w:r>
      <w:r w:rsidR="005171A8">
        <w:t>regulation of metabolism</w:t>
      </w:r>
    </w:p>
    <w:p w:rsidR="005171A8" w:rsidRDefault="005171A8" w:rsidP="00B367C8">
      <w:pPr>
        <w:pStyle w:val="ListParagraph"/>
        <w:numPr>
          <w:ilvl w:val="0"/>
          <w:numId w:val="1"/>
        </w:numPr>
      </w:pPr>
      <w:proofErr w:type="gramStart"/>
      <w:r>
        <w:t>Be able to</w:t>
      </w:r>
      <w:proofErr w:type="gramEnd"/>
      <w:r>
        <w:t xml:space="preserve"> identify what conditions occur due to inadequate or overproduction of specific hormones (2.3.e)</w:t>
      </w:r>
    </w:p>
    <w:p w:rsidR="005171A8" w:rsidRDefault="005171A8" w:rsidP="00B367C8">
      <w:pPr>
        <w:pStyle w:val="ListParagraph"/>
        <w:numPr>
          <w:ilvl w:val="0"/>
          <w:numId w:val="1"/>
        </w:numPr>
      </w:pPr>
      <w:r>
        <w:t xml:space="preserve">Know what accommodation and refraction are </w:t>
      </w:r>
      <w:proofErr w:type="gramStart"/>
      <w:r>
        <w:t>in reference to</w:t>
      </w:r>
      <w:proofErr w:type="gramEnd"/>
      <w:r>
        <w:t xml:space="preserve"> eye function</w:t>
      </w:r>
    </w:p>
    <w:p w:rsidR="005171A8" w:rsidRDefault="005171A8" w:rsidP="00B367C8">
      <w:pPr>
        <w:pStyle w:val="ListParagraph"/>
        <w:numPr>
          <w:ilvl w:val="0"/>
          <w:numId w:val="1"/>
        </w:numPr>
      </w:pPr>
      <w:proofErr w:type="gramStart"/>
      <w:r>
        <w:t>Be able to</w:t>
      </w:r>
      <w:proofErr w:type="gramEnd"/>
      <w:r>
        <w:t xml:space="preserve"> describe the difference3 between a rod and a cone</w:t>
      </w:r>
    </w:p>
    <w:p w:rsidR="005171A8" w:rsidRDefault="005171A8" w:rsidP="00B367C8">
      <w:pPr>
        <w:pStyle w:val="ListParagraph"/>
        <w:numPr>
          <w:ilvl w:val="0"/>
          <w:numId w:val="1"/>
        </w:numPr>
      </w:pPr>
      <w:r>
        <w:t>Know the order of the parts of the eye through which light passes</w:t>
      </w:r>
    </w:p>
    <w:p w:rsidR="005171A8" w:rsidRDefault="005171A8" w:rsidP="00B367C8">
      <w:pPr>
        <w:pStyle w:val="ListParagraph"/>
        <w:numPr>
          <w:ilvl w:val="0"/>
          <w:numId w:val="1"/>
        </w:numPr>
      </w:pPr>
      <w:proofErr w:type="gramStart"/>
      <w:r>
        <w:t>Be able to</w:t>
      </w:r>
      <w:proofErr w:type="gramEnd"/>
      <w:r>
        <w:t xml:space="preserve"> describe 20/20 vision and what would be considered “worse” or “better”</w:t>
      </w:r>
    </w:p>
    <w:p w:rsidR="005171A8" w:rsidRDefault="005171A8" w:rsidP="00B367C8">
      <w:pPr>
        <w:pStyle w:val="ListParagraph"/>
        <w:numPr>
          <w:ilvl w:val="0"/>
          <w:numId w:val="1"/>
        </w:numPr>
      </w:pPr>
      <w:proofErr w:type="gramStart"/>
      <w:r>
        <w:t>Be able to</w:t>
      </w:r>
      <w:proofErr w:type="gramEnd"/>
      <w:r>
        <w:t xml:space="preserve"> describe the following eye tests, eye conditions, and/or treatments: After image, Astigmatism, Blind Spot, Depth Perception, Hyperopia, Myopia</w:t>
      </w:r>
    </w:p>
    <w:p w:rsidR="005171A8" w:rsidRDefault="005171A8" w:rsidP="005171A8">
      <w:pPr>
        <w:pStyle w:val="ListParagraph"/>
      </w:pPr>
      <w:r>
        <w:t xml:space="preserve">** Test format: </w:t>
      </w:r>
      <w:r w:rsidR="00CB537D">
        <w:t>35 Labeling with word banks, 42 Matching, 12 Multiple choice, 2 sequence the events, 2 short answer</w:t>
      </w:r>
    </w:p>
    <w:sectPr w:rsidR="005171A8" w:rsidSect="00CB53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E5135"/>
    <w:multiLevelType w:val="hybridMultilevel"/>
    <w:tmpl w:val="92E84A64"/>
    <w:lvl w:ilvl="0" w:tplc="606C62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C8"/>
    <w:rsid w:val="00116893"/>
    <w:rsid w:val="001C7844"/>
    <w:rsid w:val="005171A8"/>
    <w:rsid w:val="006F74BA"/>
    <w:rsid w:val="008F111D"/>
    <w:rsid w:val="00AA6FED"/>
    <w:rsid w:val="00B367C8"/>
    <w:rsid w:val="00CB537D"/>
    <w:rsid w:val="00E4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EF3E4"/>
  <w15:chartTrackingRefBased/>
  <w15:docId w15:val="{327DFEEE-62DF-4D3F-8F4C-E1FC0B19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Ashley</dc:creator>
  <cp:keywords/>
  <dc:description/>
  <cp:lastModifiedBy>Robinson, Ashley</cp:lastModifiedBy>
  <cp:revision>1</cp:revision>
  <dcterms:created xsi:type="dcterms:W3CDTF">2017-05-11T15:17:00Z</dcterms:created>
  <dcterms:modified xsi:type="dcterms:W3CDTF">2017-05-11T16:38:00Z</dcterms:modified>
</cp:coreProperties>
</file>