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419" w:rsidRDefault="00A92419" w:rsidP="00A92419">
      <w:pPr>
        <w:jc w:val="center"/>
        <w:rPr>
          <w:rFonts w:ascii="Arial Narrow" w:hAnsi="Arial Narrow"/>
          <w:b/>
          <w:sz w:val="28"/>
          <w:u w:val="single"/>
        </w:rPr>
      </w:pPr>
      <w:r w:rsidRPr="00A92419">
        <w:rPr>
          <w:rFonts w:ascii="Arial Narrow" w:hAnsi="Arial Narrow"/>
          <w:b/>
          <w:sz w:val="28"/>
          <w:u w:val="single"/>
        </w:rPr>
        <w:t xml:space="preserve">TKAM Chapters </w:t>
      </w:r>
      <w:r w:rsidR="0098126A">
        <w:rPr>
          <w:rFonts w:ascii="Arial Narrow" w:hAnsi="Arial Narrow"/>
          <w:b/>
          <w:sz w:val="28"/>
          <w:u w:val="single"/>
        </w:rPr>
        <w:t>20</w:t>
      </w:r>
      <w:bookmarkStart w:id="0" w:name="_GoBack"/>
      <w:bookmarkEnd w:id="0"/>
      <w:r w:rsidRPr="00A92419">
        <w:rPr>
          <w:rFonts w:ascii="Arial Narrow" w:hAnsi="Arial Narrow"/>
          <w:b/>
          <w:sz w:val="28"/>
          <w:u w:val="single"/>
        </w:rPr>
        <w:t>-24</w:t>
      </w:r>
    </w:p>
    <w:p w:rsidR="00A92419" w:rsidRPr="00A92419" w:rsidRDefault="00A92419" w:rsidP="00A92419">
      <w:pPr>
        <w:jc w:val="center"/>
        <w:rPr>
          <w:rFonts w:ascii="Arial Narrow" w:hAnsi="Arial Narrow"/>
          <w:sz w:val="28"/>
        </w:rPr>
      </w:pPr>
      <w:r>
        <w:rPr>
          <w:rFonts w:ascii="Arial Narrow" w:hAnsi="Arial Narrow"/>
          <w:b/>
          <w:sz w:val="28"/>
          <w:u w:val="single"/>
        </w:rPr>
        <w:t>Directions:</w:t>
      </w:r>
      <w:r>
        <w:rPr>
          <w:rFonts w:ascii="Arial Narrow" w:hAnsi="Arial Narrow"/>
          <w:sz w:val="28"/>
        </w:rPr>
        <w:t xml:space="preserve"> Read Chapters </w:t>
      </w:r>
      <w:r w:rsidR="0098126A">
        <w:rPr>
          <w:rFonts w:ascii="Arial Narrow" w:hAnsi="Arial Narrow"/>
          <w:sz w:val="28"/>
        </w:rPr>
        <w:t>20</w:t>
      </w:r>
      <w:r>
        <w:rPr>
          <w:rFonts w:ascii="Arial Narrow" w:hAnsi="Arial Narrow"/>
          <w:sz w:val="28"/>
        </w:rPr>
        <w:t xml:space="preserve">-24 in </w:t>
      </w:r>
      <w:r>
        <w:rPr>
          <w:rFonts w:ascii="Arial Narrow" w:hAnsi="Arial Narrow"/>
          <w:i/>
          <w:sz w:val="28"/>
        </w:rPr>
        <w:t>To Kill A Mockingbird.</w:t>
      </w:r>
      <w:r>
        <w:rPr>
          <w:rFonts w:ascii="Arial Narrow" w:hAnsi="Arial Narrow"/>
          <w:sz w:val="28"/>
        </w:rPr>
        <w:t xml:space="preserve"> Then, complete the questions below.</w:t>
      </w:r>
    </w:p>
    <w:p w:rsidR="00A92419" w:rsidRPr="00A92419" w:rsidRDefault="00A92419" w:rsidP="00A92419">
      <w:pPr>
        <w:spacing w:after="0" w:line="240" w:lineRule="auto"/>
        <w:ind w:left="360"/>
        <w:rPr>
          <w:rFonts w:ascii="Arial Narrow" w:eastAsia="Times New Roman" w:hAnsi="Arial Narrow" w:cs="Times New Roman"/>
        </w:rPr>
      </w:pPr>
    </w:p>
    <w:p w:rsidR="00A92419" w:rsidRPr="00A92419" w:rsidRDefault="00A92419" w:rsidP="00A92419">
      <w:pPr>
        <w:pStyle w:val="ListParagraph"/>
        <w:numPr>
          <w:ilvl w:val="0"/>
          <w:numId w:val="2"/>
        </w:numPr>
        <w:spacing w:after="0" w:line="240" w:lineRule="auto"/>
        <w:rPr>
          <w:rFonts w:ascii="Arial Narrow" w:eastAsia="Times New Roman" w:hAnsi="Arial Narrow" w:cs="Times New Roman"/>
        </w:rPr>
      </w:pPr>
      <w:r w:rsidRPr="00A92419">
        <w:rPr>
          <w:rFonts w:ascii="Arial Narrow" w:eastAsia="Times New Roman" w:hAnsi="Arial Narrow" w:cs="Times New Roman"/>
        </w:rPr>
        <w:t>Use the chart below to dissect Atticus Finch’s closing statement in Chapter 20.</w:t>
      </w:r>
      <w:r w:rsidRPr="00A92419">
        <w:rPr>
          <w:rFonts w:ascii="Arial Narrow" w:eastAsia="Times New Roman" w:hAnsi="Arial Narrow" w:cs="Times New Roman"/>
        </w:rPr>
        <w:tab/>
      </w:r>
    </w:p>
    <w:p w:rsidR="00A92419" w:rsidRPr="00A92419" w:rsidRDefault="00A92419" w:rsidP="00A92419">
      <w:pPr>
        <w:spacing w:after="0" w:line="240" w:lineRule="auto"/>
        <w:ind w:right="90"/>
        <w:rPr>
          <w:rFonts w:ascii="Arial Narrow" w:eastAsia="Times New Roman" w:hAnsi="Arial Narrow" w:cs="Times New Roman"/>
        </w:rPr>
      </w:pPr>
    </w:p>
    <w:tbl>
      <w:tblPr>
        <w:tblStyle w:val="TableGrid1"/>
        <w:tblW w:w="10435" w:type="dxa"/>
        <w:jc w:val="center"/>
        <w:tblLook w:val="00A0" w:firstRow="1" w:lastRow="0" w:firstColumn="1" w:lastColumn="0" w:noHBand="0" w:noVBand="0"/>
      </w:tblPr>
      <w:tblGrid>
        <w:gridCol w:w="5035"/>
        <w:gridCol w:w="5400"/>
      </w:tblGrid>
      <w:tr w:rsidR="00A92419" w:rsidRPr="00A92419" w:rsidTr="00A92419">
        <w:trPr>
          <w:jc w:val="center"/>
        </w:trPr>
        <w:tc>
          <w:tcPr>
            <w:tcW w:w="5035" w:type="dxa"/>
          </w:tcPr>
          <w:p w:rsidR="00A92419" w:rsidRPr="00A92419" w:rsidRDefault="00A92419" w:rsidP="00A92419">
            <w:pPr>
              <w:jc w:val="center"/>
              <w:rPr>
                <w:rFonts w:ascii="Arial Narrow" w:hAnsi="Arial Narrow"/>
                <w:b/>
                <w:sz w:val="22"/>
                <w:szCs w:val="22"/>
              </w:rPr>
            </w:pPr>
          </w:p>
          <w:p w:rsidR="00A92419" w:rsidRPr="00A92419" w:rsidRDefault="00A92419" w:rsidP="00A92419">
            <w:pPr>
              <w:jc w:val="center"/>
              <w:rPr>
                <w:rFonts w:ascii="Arial Narrow" w:hAnsi="Arial Narrow"/>
                <w:b/>
                <w:sz w:val="22"/>
                <w:szCs w:val="22"/>
              </w:rPr>
            </w:pPr>
          </w:p>
          <w:p w:rsidR="00A92419" w:rsidRPr="00A92419" w:rsidRDefault="00A92419" w:rsidP="00A92419">
            <w:pPr>
              <w:jc w:val="center"/>
              <w:rPr>
                <w:rFonts w:ascii="Arial Narrow" w:hAnsi="Arial Narrow"/>
                <w:b/>
                <w:sz w:val="22"/>
                <w:szCs w:val="22"/>
              </w:rPr>
            </w:pPr>
            <w:r w:rsidRPr="00A92419">
              <w:rPr>
                <w:rFonts w:ascii="Arial Narrow" w:hAnsi="Arial Narrow"/>
                <w:b/>
                <w:sz w:val="22"/>
                <w:szCs w:val="22"/>
              </w:rPr>
              <w:t>Quote from Atticus</w:t>
            </w:r>
          </w:p>
          <w:p w:rsidR="00A92419" w:rsidRPr="00A92419" w:rsidRDefault="00A92419" w:rsidP="00A92419">
            <w:pPr>
              <w:jc w:val="center"/>
              <w:rPr>
                <w:rFonts w:ascii="Arial Narrow" w:hAnsi="Arial Narrow"/>
                <w:b/>
                <w:sz w:val="22"/>
                <w:szCs w:val="22"/>
              </w:rPr>
            </w:pPr>
          </w:p>
          <w:p w:rsidR="00A92419" w:rsidRPr="00A92419" w:rsidRDefault="00A92419" w:rsidP="00A92419">
            <w:pPr>
              <w:jc w:val="center"/>
              <w:rPr>
                <w:rFonts w:ascii="Arial Narrow" w:hAnsi="Arial Narrow"/>
                <w:b/>
                <w:sz w:val="22"/>
                <w:szCs w:val="22"/>
              </w:rPr>
            </w:pPr>
          </w:p>
        </w:tc>
        <w:tc>
          <w:tcPr>
            <w:tcW w:w="5400" w:type="dxa"/>
          </w:tcPr>
          <w:p w:rsidR="00A92419" w:rsidRPr="00A92419" w:rsidRDefault="00A92419" w:rsidP="00A92419">
            <w:pPr>
              <w:jc w:val="center"/>
              <w:rPr>
                <w:rFonts w:ascii="Arial Narrow" w:hAnsi="Arial Narrow"/>
                <w:b/>
                <w:sz w:val="22"/>
                <w:szCs w:val="22"/>
              </w:rPr>
            </w:pPr>
          </w:p>
          <w:p w:rsidR="00A92419" w:rsidRPr="00A92419" w:rsidRDefault="00A92419" w:rsidP="00A92419">
            <w:pPr>
              <w:jc w:val="center"/>
              <w:rPr>
                <w:rFonts w:ascii="Arial Narrow" w:hAnsi="Arial Narrow"/>
                <w:b/>
                <w:sz w:val="22"/>
                <w:szCs w:val="22"/>
              </w:rPr>
            </w:pPr>
          </w:p>
          <w:p w:rsidR="00A92419" w:rsidRPr="00A92419" w:rsidRDefault="00A92419" w:rsidP="00A92419">
            <w:pPr>
              <w:jc w:val="center"/>
              <w:rPr>
                <w:rFonts w:ascii="Arial Narrow" w:hAnsi="Arial Narrow"/>
                <w:b/>
                <w:sz w:val="22"/>
                <w:szCs w:val="22"/>
              </w:rPr>
            </w:pPr>
            <w:r w:rsidRPr="00A92419">
              <w:rPr>
                <w:rFonts w:ascii="Arial Narrow" w:hAnsi="Arial Narrow"/>
                <w:b/>
                <w:sz w:val="22"/>
                <w:szCs w:val="22"/>
              </w:rPr>
              <w:t>Main point he is trying to make</w:t>
            </w:r>
          </w:p>
        </w:tc>
      </w:tr>
      <w:tr w:rsidR="00A92419" w:rsidRPr="00A92419" w:rsidTr="00A92419">
        <w:trPr>
          <w:jc w:val="center"/>
        </w:trPr>
        <w:tc>
          <w:tcPr>
            <w:tcW w:w="5035" w:type="dxa"/>
          </w:tcPr>
          <w:p w:rsidR="00A92419" w:rsidRPr="00A92419" w:rsidRDefault="00A92419" w:rsidP="00A92419">
            <w:pPr>
              <w:rPr>
                <w:rFonts w:ascii="Arial Narrow" w:hAnsi="Arial Narrow"/>
                <w:sz w:val="22"/>
                <w:szCs w:val="22"/>
              </w:rPr>
            </w:pPr>
          </w:p>
          <w:p w:rsidR="00A92419" w:rsidRPr="00A92419" w:rsidRDefault="00A92419" w:rsidP="00A92419">
            <w:pPr>
              <w:rPr>
                <w:rFonts w:ascii="Arial Narrow" w:hAnsi="Arial Narrow"/>
                <w:sz w:val="22"/>
                <w:szCs w:val="22"/>
              </w:rPr>
            </w:pPr>
          </w:p>
          <w:p w:rsidR="00A92419" w:rsidRPr="00A92419" w:rsidRDefault="00A92419" w:rsidP="00A92419">
            <w:pPr>
              <w:rPr>
                <w:rFonts w:ascii="Arial Narrow" w:hAnsi="Arial Narrow"/>
                <w:sz w:val="22"/>
                <w:szCs w:val="22"/>
              </w:rPr>
            </w:pPr>
          </w:p>
          <w:p w:rsidR="00A92419" w:rsidRPr="00A92419" w:rsidRDefault="00A92419" w:rsidP="00A92419">
            <w:pPr>
              <w:rPr>
                <w:rFonts w:ascii="Arial Narrow" w:hAnsi="Arial Narrow"/>
                <w:sz w:val="22"/>
                <w:szCs w:val="22"/>
              </w:rPr>
            </w:pPr>
          </w:p>
          <w:p w:rsidR="00A92419" w:rsidRPr="00A92419" w:rsidRDefault="00A92419" w:rsidP="00A92419">
            <w:pPr>
              <w:rPr>
                <w:rFonts w:ascii="Arial Narrow" w:hAnsi="Arial Narrow"/>
                <w:sz w:val="22"/>
                <w:szCs w:val="22"/>
              </w:rPr>
            </w:pPr>
          </w:p>
        </w:tc>
        <w:tc>
          <w:tcPr>
            <w:tcW w:w="5400" w:type="dxa"/>
          </w:tcPr>
          <w:p w:rsidR="00A92419" w:rsidRPr="00A92419" w:rsidRDefault="00A92419" w:rsidP="00A92419">
            <w:pPr>
              <w:rPr>
                <w:rFonts w:ascii="Arial Narrow" w:hAnsi="Arial Narrow"/>
                <w:sz w:val="22"/>
                <w:szCs w:val="22"/>
              </w:rPr>
            </w:pPr>
          </w:p>
        </w:tc>
      </w:tr>
      <w:tr w:rsidR="00A92419" w:rsidRPr="00A92419" w:rsidTr="00A92419">
        <w:trPr>
          <w:jc w:val="center"/>
        </w:trPr>
        <w:tc>
          <w:tcPr>
            <w:tcW w:w="5035" w:type="dxa"/>
          </w:tcPr>
          <w:p w:rsidR="00A92419" w:rsidRPr="00A92419" w:rsidRDefault="00A92419" w:rsidP="00A92419">
            <w:pPr>
              <w:rPr>
                <w:rFonts w:ascii="Arial Narrow" w:hAnsi="Arial Narrow"/>
                <w:sz w:val="22"/>
                <w:szCs w:val="22"/>
              </w:rPr>
            </w:pPr>
          </w:p>
          <w:p w:rsidR="00A92419" w:rsidRPr="00A92419" w:rsidRDefault="00A92419" w:rsidP="00A92419">
            <w:pPr>
              <w:rPr>
                <w:rFonts w:ascii="Arial Narrow" w:hAnsi="Arial Narrow"/>
                <w:sz w:val="22"/>
                <w:szCs w:val="22"/>
              </w:rPr>
            </w:pPr>
          </w:p>
          <w:p w:rsidR="00A92419" w:rsidRPr="00A92419" w:rsidRDefault="00A92419" w:rsidP="00A92419">
            <w:pPr>
              <w:rPr>
                <w:rFonts w:ascii="Arial Narrow" w:hAnsi="Arial Narrow"/>
                <w:sz w:val="22"/>
                <w:szCs w:val="22"/>
              </w:rPr>
            </w:pPr>
          </w:p>
          <w:p w:rsidR="00A92419" w:rsidRPr="00A92419" w:rsidRDefault="00A92419" w:rsidP="00A92419">
            <w:pPr>
              <w:rPr>
                <w:rFonts w:ascii="Arial Narrow" w:hAnsi="Arial Narrow"/>
                <w:sz w:val="22"/>
                <w:szCs w:val="22"/>
              </w:rPr>
            </w:pPr>
          </w:p>
          <w:p w:rsidR="00A92419" w:rsidRPr="00A92419" w:rsidRDefault="00A92419" w:rsidP="00A92419">
            <w:pPr>
              <w:rPr>
                <w:rFonts w:ascii="Arial Narrow" w:hAnsi="Arial Narrow"/>
                <w:sz w:val="22"/>
                <w:szCs w:val="22"/>
              </w:rPr>
            </w:pPr>
          </w:p>
        </w:tc>
        <w:tc>
          <w:tcPr>
            <w:tcW w:w="5400" w:type="dxa"/>
          </w:tcPr>
          <w:p w:rsidR="00A92419" w:rsidRPr="00A92419" w:rsidRDefault="00A92419" w:rsidP="00A92419">
            <w:pPr>
              <w:rPr>
                <w:rFonts w:ascii="Arial Narrow" w:hAnsi="Arial Narrow"/>
                <w:sz w:val="22"/>
                <w:szCs w:val="22"/>
              </w:rPr>
            </w:pPr>
          </w:p>
        </w:tc>
      </w:tr>
      <w:tr w:rsidR="00A92419" w:rsidRPr="00A92419" w:rsidTr="00A92419">
        <w:trPr>
          <w:jc w:val="center"/>
        </w:trPr>
        <w:tc>
          <w:tcPr>
            <w:tcW w:w="5035" w:type="dxa"/>
          </w:tcPr>
          <w:p w:rsidR="00A92419" w:rsidRPr="00A92419" w:rsidRDefault="00A92419" w:rsidP="00A92419">
            <w:pPr>
              <w:rPr>
                <w:rFonts w:ascii="Arial Narrow" w:hAnsi="Arial Narrow"/>
                <w:sz w:val="22"/>
                <w:szCs w:val="22"/>
              </w:rPr>
            </w:pPr>
          </w:p>
          <w:p w:rsidR="00A92419" w:rsidRPr="00A92419" w:rsidRDefault="00A92419" w:rsidP="00A92419">
            <w:pPr>
              <w:rPr>
                <w:rFonts w:ascii="Arial Narrow" w:hAnsi="Arial Narrow"/>
                <w:sz w:val="22"/>
                <w:szCs w:val="22"/>
              </w:rPr>
            </w:pPr>
          </w:p>
          <w:p w:rsidR="00A92419" w:rsidRPr="00A92419" w:rsidRDefault="00A92419" w:rsidP="00A92419">
            <w:pPr>
              <w:rPr>
                <w:rFonts w:ascii="Arial Narrow" w:hAnsi="Arial Narrow"/>
                <w:sz w:val="22"/>
                <w:szCs w:val="22"/>
              </w:rPr>
            </w:pPr>
          </w:p>
          <w:p w:rsidR="00A92419" w:rsidRPr="00A92419" w:rsidRDefault="00A92419" w:rsidP="00A92419">
            <w:pPr>
              <w:rPr>
                <w:rFonts w:ascii="Arial Narrow" w:hAnsi="Arial Narrow"/>
                <w:sz w:val="22"/>
                <w:szCs w:val="22"/>
              </w:rPr>
            </w:pPr>
          </w:p>
          <w:p w:rsidR="00A92419" w:rsidRPr="00A92419" w:rsidRDefault="00A92419" w:rsidP="00A92419">
            <w:pPr>
              <w:rPr>
                <w:rFonts w:ascii="Arial Narrow" w:hAnsi="Arial Narrow"/>
                <w:sz w:val="22"/>
                <w:szCs w:val="22"/>
              </w:rPr>
            </w:pPr>
          </w:p>
        </w:tc>
        <w:tc>
          <w:tcPr>
            <w:tcW w:w="5400" w:type="dxa"/>
          </w:tcPr>
          <w:p w:rsidR="00A92419" w:rsidRPr="00A92419" w:rsidRDefault="00A92419" w:rsidP="00A92419">
            <w:pPr>
              <w:rPr>
                <w:rFonts w:ascii="Arial Narrow" w:hAnsi="Arial Narrow"/>
                <w:sz w:val="22"/>
                <w:szCs w:val="22"/>
              </w:rPr>
            </w:pPr>
          </w:p>
        </w:tc>
      </w:tr>
      <w:tr w:rsidR="00A92419" w:rsidRPr="00A92419" w:rsidTr="00A92419">
        <w:trPr>
          <w:jc w:val="center"/>
        </w:trPr>
        <w:tc>
          <w:tcPr>
            <w:tcW w:w="5035" w:type="dxa"/>
          </w:tcPr>
          <w:p w:rsidR="00A92419" w:rsidRPr="00A92419" w:rsidRDefault="00A92419" w:rsidP="00A92419">
            <w:pPr>
              <w:rPr>
                <w:rFonts w:ascii="Arial Narrow" w:hAnsi="Arial Narrow"/>
                <w:sz w:val="22"/>
                <w:szCs w:val="22"/>
              </w:rPr>
            </w:pPr>
          </w:p>
          <w:p w:rsidR="00A92419" w:rsidRPr="00A92419" w:rsidRDefault="00A92419" w:rsidP="00A92419">
            <w:pPr>
              <w:rPr>
                <w:rFonts w:ascii="Arial Narrow" w:hAnsi="Arial Narrow"/>
                <w:sz w:val="22"/>
                <w:szCs w:val="22"/>
              </w:rPr>
            </w:pPr>
          </w:p>
          <w:p w:rsidR="00A92419" w:rsidRPr="00A92419" w:rsidRDefault="00A92419" w:rsidP="00A92419">
            <w:pPr>
              <w:rPr>
                <w:rFonts w:ascii="Arial Narrow" w:hAnsi="Arial Narrow"/>
                <w:sz w:val="22"/>
                <w:szCs w:val="22"/>
              </w:rPr>
            </w:pPr>
          </w:p>
          <w:p w:rsidR="00A92419" w:rsidRPr="00A92419" w:rsidRDefault="00A92419" w:rsidP="00A92419">
            <w:pPr>
              <w:rPr>
                <w:rFonts w:ascii="Arial Narrow" w:hAnsi="Arial Narrow"/>
                <w:sz w:val="22"/>
                <w:szCs w:val="22"/>
              </w:rPr>
            </w:pPr>
          </w:p>
          <w:p w:rsidR="00A92419" w:rsidRPr="00A92419" w:rsidRDefault="00A92419" w:rsidP="00A92419">
            <w:pPr>
              <w:rPr>
                <w:rFonts w:ascii="Arial Narrow" w:hAnsi="Arial Narrow"/>
                <w:sz w:val="22"/>
                <w:szCs w:val="22"/>
              </w:rPr>
            </w:pPr>
          </w:p>
        </w:tc>
        <w:tc>
          <w:tcPr>
            <w:tcW w:w="5400" w:type="dxa"/>
          </w:tcPr>
          <w:p w:rsidR="00A92419" w:rsidRPr="00A92419" w:rsidRDefault="00A92419" w:rsidP="00A92419">
            <w:pPr>
              <w:rPr>
                <w:rFonts w:ascii="Arial Narrow" w:hAnsi="Arial Narrow"/>
                <w:sz w:val="22"/>
                <w:szCs w:val="22"/>
              </w:rPr>
            </w:pPr>
          </w:p>
        </w:tc>
      </w:tr>
      <w:tr w:rsidR="00A92419" w:rsidRPr="00A92419" w:rsidTr="00A92419">
        <w:trPr>
          <w:jc w:val="center"/>
        </w:trPr>
        <w:tc>
          <w:tcPr>
            <w:tcW w:w="5035" w:type="dxa"/>
          </w:tcPr>
          <w:p w:rsidR="00A92419" w:rsidRPr="00A92419" w:rsidRDefault="00A92419" w:rsidP="00A92419">
            <w:pPr>
              <w:rPr>
                <w:rFonts w:ascii="Arial Narrow" w:hAnsi="Arial Narrow"/>
                <w:sz w:val="22"/>
                <w:szCs w:val="22"/>
              </w:rPr>
            </w:pPr>
          </w:p>
          <w:p w:rsidR="00A92419" w:rsidRPr="00A92419" w:rsidRDefault="00A92419" w:rsidP="00A92419">
            <w:pPr>
              <w:rPr>
                <w:rFonts w:ascii="Arial Narrow" w:hAnsi="Arial Narrow"/>
                <w:sz w:val="22"/>
                <w:szCs w:val="22"/>
              </w:rPr>
            </w:pPr>
          </w:p>
          <w:p w:rsidR="00A92419" w:rsidRPr="00A92419" w:rsidRDefault="00A92419" w:rsidP="00A92419">
            <w:pPr>
              <w:rPr>
                <w:rFonts w:ascii="Arial Narrow" w:hAnsi="Arial Narrow"/>
                <w:sz w:val="22"/>
                <w:szCs w:val="22"/>
              </w:rPr>
            </w:pPr>
          </w:p>
          <w:p w:rsidR="00A92419" w:rsidRPr="00A92419" w:rsidRDefault="00A92419" w:rsidP="00A92419">
            <w:pPr>
              <w:rPr>
                <w:rFonts w:ascii="Arial Narrow" w:hAnsi="Arial Narrow"/>
                <w:sz w:val="22"/>
                <w:szCs w:val="22"/>
              </w:rPr>
            </w:pPr>
          </w:p>
          <w:p w:rsidR="00A92419" w:rsidRPr="00A92419" w:rsidRDefault="00A92419" w:rsidP="00A92419">
            <w:pPr>
              <w:rPr>
                <w:rFonts w:ascii="Arial Narrow" w:hAnsi="Arial Narrow"/>
                <w:sz w:val="22"/>
                <w:szCs w:val="22"/>
              </w:rPr>
            </w:pPr>
          </w:p>
        </w:tc>
        <w:tc>
          <w:tcPr>
            <w:tcW w:w="5400" w:type="dxa"/>
          </w:tcPr>
          <w:p w:rsidR="00A92419" w:rsidRPr="00A92419" w:rsidRDefault="00A92419" w:rsidP="00A92419">
            <w:pPr>
              <w:rPr>
                <w:rFonts w:ascii="Arial Narrow" w:hAnsi="Arial Narrow"/>
                <w:sz w:val="22"/>
                <w:szCs w:val="22"/>
              </w:rPr>
            </w:pPr>
          </w:p>
        </w:tc>
      </w:tr>
    </w:tbl>
    <w:p w:rsidR="00A92419" w:rsidRPr="00A92419" w:rsidRDefault="00A92419" w:rsidP="00A92419">
      <w:pPr>
        <w:tabs>
          <w:tab w:val="left" w:pos="3104"/>
        </w:tabs>
        <w:spacing w:after="0" w:line="240" w:lineRule="auto"/>
        <w:rPr>
          <w:rFonts w:ascii="Arial Narrow" w:eastAsia="Times New Roman" w:hAnsi="Arial Narrow" w:cs="Times New Roman"/>
        </w:rPr>
      </w:pPr>
    </w:p>
    <w:p w:rsidR="00A92419" w:rsidRPr="00A92419" w:rsidRDefault="00A92419" w:rsidP="00A92419">
      <w:pPr>
        <w:pStyle w:val="ListParagraph"/>
        <w:numPr>
          <w:ilvl w:val="0"/>
          <w:numId w:val="2"/>
        </w:numPr>
        <w:tabs>
          <w:tab w:val="left" w:pos="3104"/>
        </w:tabs>
        <w:spacing w:after="0" w:line="240" w:lineRule="auto"/>
        <w:rPr>
          <w:rFonts w:ascii="Arial Narrow" w:eastAsia="Times New Roman" w:hAnsi="Arial Narrow" w:cs="Times New Roman"/>
        </w:rPr>
      </w:pPr>
      <w:r w:rsidRPr="00A92419">
        <w:rPr>
          <w:rFonts w:ascii="Arial Narrow" w:eastAsia="Times New Roman" w:hAnsi="Arial Narrow" w:cs="Times New Roman"/>
        </w:rPr>
        <w:t>What do you think about Atticus’ closing argument? What is the tone of his argument?  What evidence supports your beliefs?</w:t>
      </w:r>
    </w:p>
    <w:p w:rsidR="00A92419" w:rsidRPr="00A92419" w:rsidRDefault="00A92419">
      <w:pPr>
        <w:rPr>
          <w:rFonts w:ascii="Arial Narrow" w:hAnsi="Arial Narrow"/>
        </w:rPr>
      </w:pPr>
    </w:p>
    <w:p w:rsidR="00A92419" w:rsidRPr="00A92419" w:rsidRDefault="00A92419">
      <w:pPr>
        <w:rPr>
          <w:rFonts w:ascii="Arial Narrow" w:hAnsi="Arial Narrow"/>
        </w:rPr>
      </w:pPr>
    </w:p>
    <w:p w:rsidR="00632347" w:rsidRPr="00A92419" w:rsidRDefault="00632347">
      <w:pPr>
        <w:rPr>
          <w:rFonts w:ascii="Arial Narrow" w:hAnsi="Arial Narrow"/>
        </w:rPr>
      </w:pPr>
    </w:p>
    <w:p w:rsidR="00425404" w:rsidRDefault="00425404" w:rsidP="00A92419">
      <w:pPr>
        <w:pStyle w:val="ListParagraph"/>
        <w:numPr>
          <w:ilvl w:val="0"/>
          <w:numId w:val="2"/>
        </w:numPr>
        <w:rPr>
          <w:rFonts w:ascii="Arial Narrow" w:hAnsi="Arial Narrow"/>
        </w:rPr>
      </w:pPr>
      <w:r w:rsidRPr="00A92419">
        <w:rPr>
          <w:rFonts w:ascii="Arial Narrow" w:hAnsi="Arial Narrow"/>
        </w:rPr>
        <w:t>How does Miss Maudie express her compassion and respect for the Finch family? What is significant about the gesture of cutting Jem a slice from the big cake?</w:t>
      </w:r>
    </w:p>
    <w:p w:rsidR="00A92419" w:rsidRPr="00A92419" w:rsidRDefault="00A92419" w:rsidP="00A92419">
      <w:pPr>
        <w:rPr>
          <w:rFonts w:ascii="Arial Narrow" w:hAnsi="Arial Narrow"/>
        </w:rPr>
      </w:pPr>
    </w:p>
    <w:p w:rsidR="00425404" w:rsidRPr="00A92419" w:rsidRDefault="00425404">
      <w:pPr>
        <w:rPr>
          <w:rFonts w:ascii="Arial Narrow" w:hAnsi="Arial Narrow"/>
        </w:rPr>
      </w:pPr>
    </w:p>
    <w:p w:rsidR="00425404" w:rsidRPr="00A92419" w:rsidRDefault="00425404" w:rsidP="00A92419">
      <w:pPr>
        <w:pStyle w:val="ListParagraph"/>
        <w:numPr>
          <w:ilvl w:val="0"/>
          <w:numId w:val="2"/>
        </w:numPr>
        <w:rPr>
          <w:rFonts w:ascii="Arial Narrow" w:hAnsi="Arial Narrow"/>
        </w:rPr>
      </w:pPr>
      <w:r w:rsidRPr="00A92419">
        <w:rPr>
          <w:rFonts w:ascii="Arial Narrow" w:hAnsi="Arial Narrow"/>
        </w:rPr>
        <w:t xml:space="preserve">Explain how the end of </w:t>
      </w:r>
      <w:r w:rsidR="00A92419" w:rsidRPr="00A92419">
        <w:rPr>
          <w:rFonts w:ascii="Arial Narrow" w:hAnsi="Arial Narrow"/>
        </w:rPr>
        <w:t>chapter 22</w:t>
      </w:r>
      <w:r w:rsidRPr="00A92419">
        <w:rPr>
          <w:rFonts w:ascii="Arial Narrow" w:hAnsi="Arial Narrow"/>
        </w:rPr>
        <w:t xml:space="preserve"> </w:t>
      </w:r>
      <w:r w:rsidR="003F2B8F">
        <w:rPr>
          <w:rFonts w:ascii="Arial Narrow" w:hAnsi="Arial Narrow"/>
        </w:rPr>
        <w:t xml:space="preserve">is like </w:t>
      </w:r>
      <w:r w:rsidRPr="00A92419">
        <w:rPr>
          <w:rFonts w:ascii="Arial Narrow" w:hAnsi="Arial Narrow"/>
        </w:rPr>
        <w:t>the section with the mad dog in chap</w:t>
      </w:r>
      <w:r w:rsidR="003F2B8F">
        <w:rPr>
          <w:rFonts w:ascii="Arial Narrow" w:hAnsi="Arial Narrow"/>
        </w:rPr>
        <w:t xml:space="preserve">ter ten. What do you think these similarities are </w:t>
      </w:r>
      <w:r w:rsidRPr="00A92419">
        <w:rPr>
          <w:rFonts w:ascii="Arial Narrow" w:hAnsi="Arial Narrow"/>
        </w:rPr>
        <w:t>foreshadowing?</w:t>
      </w:r>
    </w:p>
    <w:p w:rsidR="00A92419" w:rsidRDefault="00A92419">
      <w:pPr>
        <w:rPr>
          <w:rFonts w:ascii="Arial Narrow" w:hAnsi="Arial Narrow"/>
        </w:rPr>
      </w:pPr>
    </w:p>
    <w:p w:rsidR="003F2B8F" w:rsidRPr="00A92419" w:rsidRDefault="003F2B8F">
      <w:pPr>
        <w:rPr>
          <w:rFonts w:ascii="Arial Narrow" w:hAnsi="Arial Narrow"/>
        </w:rPr>
      </w:pPr>
    </w:p>
    <w:p w:rsidR="00A92419" w:rsidRPr="00A92419" w:rsidRDefault="00A92419" w:rsidP="00A92419">
      <w:pPr>
        <w:pStyle w:val="ListParagraph"/>
        <w:numPr>
          <w:ilvl w:val="0"/>
          <w:numId w:val="2"/>
        </w:numPr>
        <w:rPr>
          <w:rFonts w:ascii="Arial Narrow" w:hAnsi="Arial Narrow"/>
        </w:rPr>
      </w:pPr>
      <w:r w:rsidRPr="00A92419">
        <w:rPr>
          <w:rFonts w:ascii="Arial Narrow" w:hAnsi="Arial Narrow"/>
        </w:rPr>
        <w:lastRenderedPageBreak/>
        <w:t>Complete the chart below during your reading of chapters 22-24.</w:t>
      </w:r>
    </w:p>
    <w:tbl>
      <w:tblPr>
        <w:tblStyle w:val="TableGrid"/>
        <w:tblW w:w="0" w:type="auto"/>
        <w:jc w:val="center"/>
        <w:tblLook w:val="04A0" w:firstRow="1" w:lastRow="0" w:firstColumn="1" w:lastColumn="0" w:noHBand="0" w:noVBand="1"/>
      </w:tblPr>
      <w:tblGrid>
        <w:gridCol w:w="2155"/>
        <w:gridCol w:w="6570"/>
        <w:gridCol w:w="1620"/>
      </w:tblGrid>
      <w:tr w:rsidR="00A92419" w:rsidRPr="00A92419" w:rsidTr="00A92419">
        <w:trPr>
          <w:jc w:val="center"/>
        </w:trPr>
        <w:tc>
          <w:tcPr>
            <w:tcW w:w="2155" w:type="dxa"/>
          </w:tcPr>
          <w:p w:rsidR="00A92419" w:rsidRPr="00A92419" w:rsidRDefault="00A92419" w:rsidP="00D542C7">
            <w:pPr>
              <w:jc w:val="center"/>
              <w:rPr>
                <w:rFonts w:ascii="Arial Narrow" w:hAnsi="Arial Narrow"/>
                <w:b/>
              </w:rPr>
            </w:pPr>
            <w:r w:rsidRPr="00A92419">
              <w:rPr>
                <w:rFonts w:ascii="Arial Narrow" w:hAnsi="Arial Narrow"/>
                <w:b/>
              </w:rPr>
              <w:t>Character</w:t>
            </w:r>
          </w:p>
        </w:tc>
        <w:tc>
          <w:tcPr>
            <w:tcW w:w="6570" w:type="dxa"/>
          </w:tcPr>
          <w:p w:rsidR="00A92419" w:rsidRPr="00A92419" w:rsidRDefault="00A92419" w:rsidP="00D542C7">
            <w:pPr>
              <w:jc w:val="center"/>
              <w:rPr>
                <w:rFonts w:ascii="Arial Narrow" w:hAnsi="Arial Narrow"/>
                <w:b/>
              </w:rPr>
            </w:pPr>
            <w:r w:rsidRPr="00A92419">
              <w:rPr>
                <w:rFonts w:ascii="Arial Narrow" w:hAnsi="Arial Narrow"/>
                <w:b/>
              </w:rPr>
              <w:t>Reaction to the Verdict</w:t>
            </w:r>
          </w:p>
        </w:tc>
        <w:tc>
          <w:tcPr>
            <w:tcW w:w="1620" w:type="dxa"/>
          </w:tcPr>
          <w:p w:rsidR="00A92419" w:rsidRPr="00A92419" w:rsidRDefault="00A92419" w:rsidP="00D542C7">
            <w:pPr>
              <w:jc w:val="center"/>
              <w:rPr>
                <w:rFonts w:ascii="Arial Narrow" w:hAnsi="Arial Narrow"/>
                <w:b/>
              </w:rPr>
            </w:pPr>
            <w:r w:rsidRPr="00A92419">
              <w:rPr>
                <w:rFonts w:ascii="Arial Narrow" w:hAnsi="Arial Narrow"/>
                <w:b/>
              </w:rPr>
              <w:t>Page #</w:t>
            </w:r>
          </w:p>
        </w:tc>
      </w:tr>
      <w:tr w:rsidR="00A92419" w:rsidRPr="00A92419" w:rsidTr="00A92419">
        <w:trPr>
          <w:jc w:val="center"/>
        </w:trPr>
        <w:tc>
          <w:tcPr>
            <w:tcW w:w="2155" w:type="dxa"/>
          </w:tcPr>
          <w:p w:rsidR="00A92419" w:rsidRPr="00A92419" w:rsidRDefault="00A92419" w:rsidP="00D542C7">
            <w:pPr>
              <w:rPr>
                <w:rFonts w:ascii="Arial Narrow" w:hAnsi="Arial Narrow"/>
              </w:rPr>
            </w:pPr>
          </w:p>
        </w:tc>
        <w:tc>
          <w:tcPr>
            <w:tcW w:w="6570" w:type="dxa"/>
          </w:tcPr>
          <w:p w:rsidR="00A92419" w:rsidRDefault="00A92419" w:rsidP="00D542C7">
            <w:pPr>
              <w:rPr>
                <w:rFonts w:ascii="Arial Narrow" w:hAnsi="Arial Narrow"/>
              </w:rPr>
            </w:pPr>
          </w:p>
          <w:p w:rsidR="00A92419" w:rsidRDefault="00A92419" w:rsidP="00D542C7">
            <w:pPr>
              <w:rPr>
                <w:rFonts w:ascii="Arial Narrow" w:hAnsi="Arial Narrow"/>
              </w:rPr>
            </w:pPr>
          </w:p>
          <w:p w:rsidR="00A92419" w:rsidRDefault="00A92419" w:rsidP="00D542C7">
            <w:pPr>
              <w:rPr>
                <w:rFonts w:ascii="Arial Narrow" w:hAnsi="Arial Narrow"/>
              </w:rPr>
            </w:pPr>
          </w:p>
          <w:p w:rsidR="00A92419" w:rsidRPr="00A92419" w:rsidRDefault="00A92419" w:rsidP="00D542C7">
            <w:pPr>
              <w:rPr>
                <w:rFonts w:ascii="Arial Narrow" w:hAnsi="Arial Narrow"/>
              </w:rPr>
            </w:pPr>
          </w:p>
        </w:tc>
        <w:tc>
          <w:tcPr>
            <w:tcW w:w="1620" w:type="dxa"/>
          </w:tcPr>
          <w:p w:rsidR="00A92419" w:rsidRPr="00A92419" w:rsidRDefault="00A92419" w:rsidP="00D542C7">
            <w:pPr>
              <w:rPr>
                <w:rFonts w:ascii="Arial Narrow" w:hAnsi="Arial Narrow"/>
              </w:rPr>
            </w:pPr>
          </w:p>
        </w:tc>
      </w:tr>
      <w:tr w:rsidR="00A92419" w:rsidRPr="00A92419" w:rsidTr="00A92419">
        <w:trPr>
          <w:jc w:val="center"/>
        </w:trPr>
        <w:tc>
          <w:tcPr>
            <w:tcW w:w="2155" w:type="dxa"/>
          </w:tcPr>
          <w:p w:rsidR="00A92419" w:rsidRPr="00A92419" w:rsidRDefault="00A92419" w:rsidP="00D542C7">
            <w:pPr>
              <w:rPr>
                <w:rFonts w:ascii="Arial Narrow" w:hAnsi="Arial Narrow"/>
              </w:rPr>
            </w:pPr>
          </w:p>
        </w:tc>
        <w:tc>
          <w:tcPr>
            <w:tcW w:w="6570" w:type="dxa"/>
          </w:tcPr>
          <w:p w:rsidR="00A92419" w:rsidRDefault="00A92419" w:rsidP="00D542C7">
            <w:pPr>
              <w:rPr>
                <w:rFonts w:ascii="Arial Narrow" w:hAnsi="Arial Narrow"/>
              </w:rPr>
            </w:pPr>
          </w:p>
          <w:p w:rsidR="00A92419" w:rsidRDefault="00A92419" w:rsidP="00D542C7">
            <w:pPr>
              <w:rPr>
                <w:rFonts w:ascii="Arial Narrow" w:hAnsi="Arial Narrow"/>
              </w:rPr>
            </w:pPr>
          </w:p>
          <w:p w:rsidR="00A92419" w:rsidRDefault="00A92419" w:rsidP="00D542C7">
            <w:pPr>
              <w:rPr>
                <w:rFonts w:ascii="Arial Narrow" w:hAnsi="Arial Narrow"/>
              </w:rPr>
            </w:pPr>
          </w:p>
          <w:p w:rsidR="00A92419" w:rsidRPr="00A92419" w:rsidRDefault="00A92419" w:rsidP="00D542C7">
            <w:pPr>
              <w:rPr>
                <w:rFonts w:ascii="Arial Narrow" w:hAnsi="Arial Narrow"/>
              </w:rPr>
            </w:pPr>
          </w:p>
        </w:tc>
        <w:tc>
          <w:tcPr>
            <w:tcW w:w="1620" w:type="dxa"/>
          </w:tcPr>
          <w:p w:rsidR="00A92419" w:rsidRPr="00A92419" w:rsidRDefault="00A92419" w:rsidP="00D542C7">
            <w:pPr>
              <w:rPr>
                <w:rFonts w:ascii="Arial Narrow" w:hAnsi="Arial Narrow"/>
              </w:rPr>
            </w:pPr>
          </w:p>
        </w:tc>
      </w:tr>
      <w:tr w:rsidR="00A92419" w:rsidRPr="00A92419" w:rsidTr="00A92419">
        <w:trPr>
          <w:jc w:val="center"/>
        </w:trPr>
        <w:tc>
          <w:tcPr>
            <w:tcW w:w="2155" w:type="dxa"/>
          </w:tcPr>
          <w:p w:rsidR="00A92419" w:rsidRPr="00A92419" w:rsidRDefault="00A92419" w:rsidP="00D542C7">
            <w:pPr>
              <w:rPr>
                <w:rFonts w:ascii="Arial Narrow" w:hAnsi="Arial Narrow"/>
              </w:rPr>
            </w:pPr>
          </w:p>
        </w:tc>
        <w:tc>
          <w:tcPr>
            <w:tcW w:w="6570" w:type="dxa"/>
          </w:tcPr>
          <w:p w:rsidR="00A92419" w:rsidRDefault="00A92419" w:rsidP="00D542C7">
            <w:pPr>
              <w:rPr>
                <w:rFonts w:ascii="Arial Narrow" w:hAnsi="Arial Narrow"/>
              </w:rPr>
            </w:pPr>
          </w:p>
          <w:p w:rsidR="00A92419" w:rsidRDefault="00A92419" w:rsidP="00D542C7">
            <w:pPr>
              <w:rPr>
                <w:rFonts w:ascii="Arial Narrow" w:hAnsi="Arial Narrow"/>
              </w:rPr>
            </w:pPr>
          </w:p>
          <w:p w:rsidR="00A92419" w:rsidRDefault="00A92419" w:rsidP="00D542C7">
            <w:pPr>
              <w:rPr>
                <w:rFonts w:ascii="Arial Narrow" w:hAnsi="Arial Narrow"/>
              </w:rPr>
            </w:pPr>
          </w:p>
          <w:p w:rsidR="00A92419" w:rsidRPr="00A92419" w:rsidRDefault="00A92419" w:rsidP="00D542C7">
            <w:pPr>
              <w:rPr>
                <w:rFonts w:ascii="Arial Narrow" w:hAnsi="Arial Narrow"/>
              </w:rPr>
            </w:pPr>
          </w:p>
        </w:tc>
        <w:tc>
          <w:tcPr>
            <w:tcW w:w="1620" w:type="dxa"/>
          </w:tcPr>
          <w:p w:rsidR="00A92419" w:rsidRPr="00A92419" w:rsidRDefault="00A92419" w:rsidP="00D542C7">
            <w:pPr>
              <w:rPr>
                <w:rFonts w:ascii="Arial Narrow" w:hAnsi="Arial Narrow"/>
              </w:rPr>
            </w:pPr>
          </w:p>
        </w:tc>
      </w:tr>
      <w:tr w:rsidR="00A92419" w:rsidRPr="00A92419" w:rsidTr="00A92419">
        <w:trPr>
          <w:jc w:val="center"/>
        </w:trPr>
        <w:tc>
          <w:tcPr>
            <w:tcW w:w="2155" w:type="dxa"/>
          </w:tcPr>
          <w:p w:rsidR="00A92419" w:rsidRPr="00A92419" w:rsidRDefault="00A92419" w:rsidP="00D542C7">
            <w:pPr>
              <w:rPr>
                <w:rFonts w:ascii="Arial Narrow" w:hAnsi="Arial Narrow"/>
              </w:rPr>
            </w:pPr>
          </w:p>
        </w:tc>
        <w:tc>
          <w:tcPr>
            <w:tcW w:w="6570" w:type="dxa"/>
          </w:tcPr>
          <w:p w:rsidR="00A92419" w:rsidRDefault="00A92419" w:rsidP="00D542C7">
            <w:pPr>
              <w:rPr>
                <w:rFonts w:ascii="Arial Narrow" w:hAnsi="Arial Narrow"/>
              </w:rPr>
            </w:pPr>
          </w:p>
          <w:p w:rsidR="00A92419" w:rsidRDefault="00A92419" w:rsidP="00D542C7">
            <w:pPr>
              <w:rPr>
                <w:rFonts w:ascii="Arial Narrow" w:hAnsi="Arial Narrow"/>
              </w:rPr>
            </w:pPr>
          </w:p>
          <w:p w:rsidR="00A92419" w:rsidRDefault="00A92419" w:rsidP="00D542C7">
            <w:pPr>
              <w:rPr>
                <w:rFonts w:ascii="Arial Narrow" w:hAnsi="Arial Narrow"/>
              </w:rPr>
            </w:pPr>
          </w:p>
          <w:p w:rsidR="00A92419" w:rsidRPr="00A92419" w:rsidRDefault="00A92419" w:rsidP="00D542C7">
            <w:pPr>
              <w:rPr>
                <w:rFonts w:ascii="Arial Narrow" w:hAnsi="Arial Narrow"/>
              </w:rPr>
            </w:pPr>
          </w:p>
        </w:tc>
        <w:tc>
          <w:tcPr>
            <w:tcW w:w="1620" w:type="dxa"/>
          </w:tcPr>
          <w:p w:rsidR="00A92419" w:rsidRPr="00A92419" w:rsidRDefault="00A92419" w:rsidP="00D542C7">
            <w:pPr>
              <w:rPr>
                <w:rFonts w:ascii="Arial Narrow" w:hAnsi="Arial Narrow"/>
              </w:rPr>
            </w:pPr>
          </w:p>
        </w:tc>
      </w:tr>
      <w:tr w:rsidR="00A92419" w:rsidRPr="00A92419" w:rsidTr="00A92419">
        <w:trPr>
          <w:jc w:val="center"/>
        </w:trPr>
        <w:tc>
          <w:tcPr>
            <w:tcW w:w="2155" w:type="dxa"/>
          </w:tcPr>
          <w:p w:rsidR="00A92419" w:rsidRPr="00A92419" w:rsidRDefault="00A92419" w:rsidP="00D542C7">
            <w:pPr>
              <w:rPr>
                <w:rFonts w:ascii="Arial Narrow" w:hAnsi="Arial Narrow"/>
              </w:rPr>
            </w:pPr>
          </w:p>
        </w:tc>
        <w:tc>
          <w:tcPr>
            <w:tcW w:w="6570" w:type="dxa"/>
          </w:tcPr>
          <w:p w:rsidR="00A92419" w:rsidRDefault="00A92419" w:rsidP="00D542C7">
            <w:pPr>
              <w:rPr>
                <w:rFonts w:ascii="Arial Narrow" w:hAnsi="Arial Narrow"/>
              </w:rPr>
            </w:pPr>
          </w:p>
          <w:p w:rsidR="00A92419" w:rsidRDefault="00A92419" w:rsidP="00D542C7">
            <w:pPr>
              <w:rPr>
                <w:rFonts w:ascii="Arial Narrow" w:hAnsi="Arial Narrow"/>
              </w:rPr>
            </w:pPr>
          </w:p>
          <w:p w:rsidR="00A92419" w:rsidRDefault="00A92419" w:rsidP="00D542C7">
            <w:pPr>
              <w:rPr>
                <w:rFonts w:ascii="Arial Narrow" w:hAnsi="Arial Narrow"/>
              </w:rPr>
            </w:pPr>
          </w:p>
          <w:p w:rsidR="00A92419" w:rsidRPr="00A92419" w:rsidRDefault="00A92419" w:rsidP="00D542C7">
            <w:pPr>
              <w:rPr>
                <w:rFonts w:ascii="Arial Narrow" w:hAnsi="Arial Narrow"/>
              </w:rPr>
            </w:pPr>
          </w:p>
        </w:tc>
        <w:tc>
          <w:tcPr>
            <w:tcW w:w="1620" w:type="dxa"/>
          </w:tcPr>
          <w:p w:rsidR="00A92419" w:rsidRPr="00A92419" w:rsidRDefault="00A92419" w:rsidP="00D542C7">
            <w:pPr>
              <w:rPr>
                <w:rFonts w:ascii="Arial Narrow" w:hAnsi="Arial Narrow"/>
              </w:rPr>
            </w:pPr>
          </w:p>
        </w:tc>
      </w:tr>
    </w:tbl>
    <w:p w:rsidR="00A92419" w:rsidRPr="00A92419" w:rsidRDefault="00A92419">
      <w:pPr>
        <w:rPr>
          <w:rFonts w:ascii="Arial Narrow" w:hAnsi="Arial Narrow"/>
        </w:rPr>
      </w:pPr>
    </w:p>
    <w:p w:rsidR="00A92419" w:rsidRPr="00A92419" w:rsidRDefault="00A92419" w:rsidP="00A92419">
      <w:pPr>
        <w:pStyle w:val="ListParagraph"/>
        <w:numPr>
          <w:ilvl w:val="0"/>
          <w:numId w:val="2"/>
        </w:numPr>
        <w:shd w:val="clear" w:color="auto" w:fill="FFFFFF"/>
        <w:spacing w:before="100" w:beforeAutospacing="1" w:after="100" w:afterAutospacing="1" w:line="240" w:lineRule="auto"/>
        <w:jc w:val="both"/>
        <w:rPr>
          <w:rFonts w:ascii="Arial Narrow" w:eastAsia="Times New Roman" w:hAnsi="Arial Narrow" w:cs="Arial"/>
          <w:color w:val="000000"/>
        </w:rPr>
      </w:pPr>
      <w:r w:rsidRPr="00A92419">
        <w:rPr>
          <w:rFonts w:ascii="Arial Narrow" w:eastAsia="Times New Roman" w:hAnsi="Arial Narrow" w:cs="Arial"/>
          <w:color w:val="000000"/>
        </w:rPr>
        <w:t>This story is set in the 1930s but was published in 1960. Have attitudes to racism remained the same or have there been any changes (for the better or worse) since then, in your view?</w:t>
      </w:r>
    </w:p>
    <w:p w:rsidR="00A92419" w:rsidRPr="00A92419" w:rsidRDefault="00A92419">
      <w:pPr>
        <w:rPr>
          <w:rFonts w:ascii="Arial Narrow" w:hAnsi="Arial Narrow"/>
        </w:rPr>
      </w:pPr>
    </w:p>
    <w:sectPr w:rsidR="00A92419" w:rsidRPr="00A92419" w:rsidSect="00A924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E639F"/>
    <w:multiLevelType w:val="multilevel"/>
    <w:tmpl w:val="07BA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817DA7"/>
    <w:multiLevelType w:val="hybridMultilevel"/>
    <w:tmpl w:val="76227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6EF"/>
    <w:rsid w:val="003A46EF"/>
    <w:rsid w:val="003F2B8F"/>
    <w:rsid w:val="00425404"/>
    <w:rsid w:val="00632347"/>
    <w:rsid w:val="0098126A"/>
    <w:rsid w:val="00A92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AA65"/>
  <w15:chartTrackingRefBased/>
  <w15:docId w15:val="{D1C4ACDE-379B-433B-AD2C-0BDEFFD2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24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2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10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Horton, Nichole</dc:creator>
  <cp:keywords/>
  <dc:description/>
  <cp:lastModifiedBy>Johnson, Hillary</cp:lastModifiedBy>
  <cp:revision>3</cp:revision>
  <dcterms:created xsi:type="dcterms:W3CDTF">2016-08-14T15:20:00Z</dcterms:created>
  <dcterms:modified xsi:type="dcterms:W3CDTF">2018-05-11T16:17:00Z</dcterms:modified>
</cp:coreProperties>
</file>