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BF" w:rsidRDefault="00E17112" w:rsidP="00E17112">
      <w:pPr>
        <w:pStyle w:val="ListParagraph"/>
        <w:numPr>
          <w:ilvl w:val="0"/>
          <w:numId w:val="1"/>
        </w:numPr>
      </w:pPr>
      <w:r>
        <w:t>People</w:t>
      </w:r>
      <w:r w:rsidR="00A55AD1">
        <w:t xml:space="preserve"> to know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JFK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Thurgood Marshall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James Meredith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Medgar Evers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Ruby Bridges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Robert Kennedy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Lyndon Johnson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proofErr w:type="spellStart"/>
      <w:r>
        <w:t>Stokely</w:t>
      </w:r>
      <w:proofErr w:type="spellEnd"/>
      <w:r>
        <w:t xml:space="preserve"> Carmichael</w:t>
      </w:r>
    </w:p>
    <w:p w:rsidR="00E17112" w:rsidRDefault="00E17112" w:rsidP="00E17112">
      <w:pPr>
        <w:pStyle w:val="ListParagraph"/>
        <w:numPr>
          <w:ilvl w:val="0"/>
          <w:numId w:val="1"/>
        </w:numPr>
      </w:pPr>
      <w:r>
        <w:t>Laws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Civil Rights Act of 1964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Civil Rights Act of 1968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Voting Rights Act of 1965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24</w:t>
      </w:r>
      <w:r w:rsidRPr="00A55AD1">
        <w:rPr>
          <w:vertAlign w:val="superscript"/>
        </w:rPr>
        <w:t>th</w:t>
      </w:r>
      <w:r>
        <w:t xml:space="preserve"> Amendment</w:t>
      </w:r>
    </w:p>
    <w:p w:rsidR="00E17112" w:rsidRDefault="00E17112" w:rsidP="00E17112">
      <w:pPr>
        <w:pStyle w:val="ListParagraph"/>
        <w:numPr>
          <w:ilvl w:val="0"/>
          <w:numId w:val="1"/>
        </w:numPr>
      </w:pPr>
      <w:r>
        <w:t>Cases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 xml:space="preserve">Plessy v </w:t>
      </w:r>
      <w:proofErr w:type="spellStart"/>
      <w:r>
        <w:t>ferguson</w:t>
      </w:r>
      <w:proofErr w:type="spellEnd"/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 xml:space="preserve">Brown v </w:t>
      </w:r>
      <w:proofErr w:type="spellStart"/>
      <w:r>
        <w:t>boe</w:t>
      </w:r>
      <w:proofErr w:type="spellEnd"/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Miranda v Arizona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Mapp v Ohio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Gideon v Wainwright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Loving v Virginia</w:t>
      </w:r>
    </w:p>
    <w:p w:rsidR="00E17112" w:rsidRDefault="00E17112" w:rsidP="00E17112">
      <w:pPr>
        <w:pStyle w:val="ListParagraph"/>
        <w:numPr>
          <w:ilvl w:val="0"/>
          <w:numId w:val="1"/>
        </w:numPr>
      </w:pPr>
      <w:r>
        <w:t>Groups</w:t>
      </w:r>
      <w:r w:rsidR="00AA603B">
        <w:t>/ Strategies</w:t>
      </w:r>
    </w:p>
    <w:p w:rsidR="00E17112" w:rsidRDefault="00A55AD1" w:rsidP="00A55AD1">
      <w:pPr>
        <w:pStyle w:val="ListParagraph"/>
        <w:numPr>
          <w:ilvl w:val="1"/>
          <w:numId w:val="1"/>
        </w:numPr>
      </w:pPr>
      <w:r>
        <w:t>SNCC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NAACP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CORE</w:t>
      </w:r>
    </w:p>
    <w:p w:rsidR="00AA603B" w:rsidRDefault="00AA603B" w:rsidP="00A55AD1">
      <w:pPr>
        <w:pStyle w:val="ListParagraph"/>
        <w:numPr>
          <w:ilvl w:val="1"/>
          <w:numId w:val="1"/>
        </w:numPr>
      </w:pPr>
      <w:r>
        <w:t>Legal Strategy</w:t>
      </w:r>
    </w:p>
    <w:p w:rsidR="00AA603B" w:rsidRDefault="00AA603B" w:rsidP="00A55AD1">
      <w:pPr>
        <w:pStyle w:val="ListParagraph"/>
        <w:numPr>
          <w:ilvl w:val="1"/>
          <w:numId w:val="1"/>
        </w:numPr>
      </w:pPr>
      <w:r>
        <w:t>Freedom Rides</w:t>
      </w:r>
    </w:p>
    <w:p w:rsidR="00AA603B" w:rsidRDefault="00AA603B" w:rsidP="00A55AD1">
      <w:pPr>
        <w:pStyle w:val="ListParagraph"/>
        <w:numPr>
          <w:ilvl w:val="1"/>
          <w:numId w:val="1"/>
        </w:numPr>
      </w:pPr>
      <w:r>
        <w:t>Sit-ins</w:t>
      </w:r>
    </w:p>
    <w:p w:rsidR="00AA603B" w:rsidRDefault="00AA603B" w:rsidP="00A55AD1">
      <w:pPr>
        <w:pStyle w:val="ListParagraph"/>
        <w:numPr>
          <w:ilvl w:val="1"/>
          <w:numId w:val="1"/>
        </w:numPr>
      </w:pPr>
      <w:r>
        <w:t>Boycotts</w:t>
      </w:r>
    </w:p>
    <w:p w:rsidR="00AA603B" w:rsidRDefault="00BA1B26" w:rsidP="00A55AD1">
      <w:pPr>
        <w:pStyle w:val="ListParagraph"/>
        <w:numPr>
          <w:ilvl w:val="1"/>
          <w:numId w:val="1"/>
        </w:numPr>
      </w:pPr>
      <w:r>
        <w:t>Marches</w:t>
      </w:r>
      <w:bookmarkStart w:id="0" w:name="_GoBack"/>
      <w:bookmarkEnd w:id="0"/>
    </w:p>
    <w:p w:rsidR="00A55AD1" w:rsidRDefault="00A55AD1" w:rsidP="00A55AD1">
      <w:pPr>
        <w:pStyle w:val="ListParagraph"/>
        <w:numPr>
          <w:ilvl w:val="0"/>
          <w:numId w:val="1"/>
        </w:numPr>
      </w:pPr>
      <w:r>
        <w:t>Documents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I have a Dream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Letters from a Birmingham Jail</w:t>
      </w:r>
    </w:p>
    <w:p w:rsidR="00AA603B" w:rsidRDefault="00AA603B" w:rsidP="00A55AD1">
      <w:pPr>
        <w:pStyle w:val="ListParagraph"/>
        <w:numPr>
          <w:ilvl w:val="1"/>
          <w:numId w:val="1"/>
        </w:numPr>
      </w:pPr>
      <w:r>
        <w:t>Address to a meeting in NY</w:t>
      </w:r>
    </w:p>
    <w:p w:rsidR="00A55AD1" w:rsidRDefault="00A55AD1" w:rsidP="00A55AD1">
      <w:pPr>
        <w:pStyle w:val="ListParagraph"/>
        <w:numPr>
          <w:ilvl w:val="0"/>
          <w:numId w:val="1"/>
        </w:numPr>
      </w:pPr>
      <w:r>
        <w:t>Resistance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 xml:space="preserve">Orville </w:t>
      </w:r>
      <w:proofErr w:type="spellStart"/>
      <w:r>
        <w:t>Faubus</w:t>
      </w:r>
      <w:proofErr w:type="spellEnd"/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Ross Barnett</w:t>
      </w:r>
    </w:p>
    <w:p w:rsidR="00A55AD1" w:rsidRDefault="00A55AD1" w:rsidP="00A55AD1">
      <w:pPr>
        <w:pStyle w:val="ListParagraph"/>
        <w:numPr>
          <w:ilvl w:val="1"/>
          <w:numId w:val="1"/>
        </w:numPr>
      </w:pPr>
      <w:r>
        <w:t>George Wallace</w:t>
      </w:r>
    </w:p>
    <w:p w:rsidR="00A55AD1" w:rsidRDefault="00AA603B" w:rsidP="00A55AD1">
      <w:pPr>
        <w:pStyle w:val="ListParagraph"/>
        <w:numPr>
          <w:ilvl w:val="1"/>
          <w:numId w:val="1"/>
        </w:numPr>
      </w:pPr>
      <w:r>
        <w:t>Jim Crow</w:t>
      </w:r>
    </w:p>
    <w:p w:rsidR="00AA603B" w:rsidRDefault="00AA603B" w:rsidP="00A55AD1">
      <w:pPr>
        <w:pStyle w:val="ListParagraph"/>
        <w:numPr>
          <w:ilvl w:val="1"/>
          <w:numId w:val="1"/>
        </w:numPr>
      </w:pPr>
      <w:r>
        <w:t>Selma Campaign</w:t>
      </w:r>
    </w:p>
    <w:p w:rsidR="00AA603B" w:rsidRDefault="00AA603B" w:rsidP="00A55AD1">
      <w:pPr>
        <w:pStyle w:val="ListParagraph"/>
        <w:numPr>
          <w:ilvl w:val="1"/>
          <w:numId w:val="1"/>
        </w:numPr>
      </w:pPr>
      <w:r>
        <w:t>Birmingham bombings</w:t>
      </w:r>
    </w:p>
    <w:sectPr w:rsidR="00AA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08E"/>
    <w:multiLevelType w:val="hybridMultilevel"/>
    <w:tmpl w:val="A5A2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12"/>
    <w:rsid w:val="004667B1"/>
    <w:rsid w:val="00725936"/>
    <w:rsid w:val="00A55AD1"/>
    <w:rsid w:val="00AA603B"/>
    <w:rsid w:val="00BA1B26"/>
    <w:rsid w:val="00E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D631"/>
  <w15:chartTrackingRefBased/>
  <w15:docId w15:val="{EC97E9CF-1A65-4BA6-8A0D-EF4FECA3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1</cp:revision>
  <dcterms:created xsi:type="dcterms:W3CDTF">2019-05-02T15:12:00Z</dcterms:created>
  <dcterms:modified xsi:type="dcterms:W3CDTF">2019-05-02T16:54:00Z</dcterms:modified>
</cp:coreProperties>
</file>