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Monday</w:t>
            </w:r>
          </w:p>
        </w:tc>
        <w:tc>
          <w:tcPr>
            <w:tcW w:w="7105" w:type="dxa"/>
          </w:tcPr>
          <w:p w:rsidR="00A43694" w:rsidRDefault="00A43694" w:rsidP="00A43694">
            <w:pPr>
              <w:spacing w:line="480" w:lineRule="auto"/>
            </w:pPr>
            <w:r>
              <w:t>Read Sonnet 18: Common Lit, annotate using TPCASTT</w:t>
            </w:r>
          </w:p>
          <w:p w:rsidR="00A43694" w:rsidRDefault="00A43694" w:rsidP="00A43694">
            <w:pPr>
              <w:spacing w:line="480" w:lineRule="auto"/>
            </w:pPr>
            <w:r>
              <w:t xml:space="preserve">Complete Comprehension Questions. </w:t>
            </w:r>
          </w:p>
        </w:tc>
      </w:tr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Tuesday</w:t>
            </w:r>
          </w:p>
        </w:tc>
        <w:tc>
          <w:tcPr>
            <w:tcW w:w="7105" w:type="dxa"/>
          </w:tcPr>
          <w:p w:rsidR="00A43694" w:rsidRDefault="00A43694" w:rsidP="00A43694">
            <w:pPr>
              <w:spacing w:line="480" w:lineRule="auto"/>
            </w:pPr>
            <w:r>
              <w:t>Read: 9</w:t>
            </w:r>
            <w:r w:rsidRPr="00A43694">
              <w:rPr>
                <w:vertAlign w:val="superscript"/>
              </w:rPr>
              <w:t>th</w:t>
            </w:r>
            <w:r>
              <w:t xml:space="preserve"> Grade Textbook (Attached) </w:t>
            </w:r>
            <w:hyperlink r:id="rId4" w:history="1">
              <w:r>
                <w:rPr>
                  <w:rStyle w:val="Hyperlink"/>
                  <w:rFonts w:ascii="Arial" w:hAnsi="Arial" w:cs="Arial"/>
                  <w:color w:val="003460"/>
                  <w:sz w:val="20"/>
                  <w:szCs w:val="20"/>
                </w:rPr>
                <w:t>pages 820-825</w:t>
              </w:r>
            </w:hyperlink>
          </w:p>
          <w:p w:rsidR="00A43694" w:rsidRDefault="00A43694" w:rsidP="00A43694">
            <w:pPr>
              <w:spacing w:line="480" w:lineRule="auto"/>
            </w:pPr>
            <w:r>
              <w:t>Take Notes on Style and Voice Part 1 and 2</w:t>
            </w:r>
          </w:p>
          <w:p w:rsidR="00A43694" w:rsidRDefault="00A43694" w:rsidP="00A43694">
            <w:pPr>
              <w:spacing w:line="480" w:lineRule="auto"/>
            </w:pPr>
            <w:r>
              <w:t>Complete All Close Read Questions throughout the text. (16 Questions)</w:t>
            </w:r>
          </w:p>
        </w:tc>
      </w:tr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Wednesday</w:t>
            </w:r>
          </w:p>
        </w:tc>
        <w:tc>
          <w:tcPr>
            <w:tcW w:w="7105" w:type="dxa"/>
          </w:tcPr>
          <w:p w:rsidR="00A43694" w:rsidRDefault="00A43694" w:rsidP="00A43694">
            <w:pPr>
              <w:spacing w:line="480" w:lineRule="auto"/>
            </w:pPr>
            <w:r>
              <w:t xml:space="preserve"> Read: 9</w:t>
            </w:r>
            <w:r w:rsidRPr="00A43694">
              <w:rPr>
                <w:vertAlign w:val="superscript"/>
              </w:rPr>
              <w:t>th</w:t>
            </w:r>
            <w:r>
              <w:t xml:space="preserve"> Grade Textbook (Attached)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3460"/>
                  <w:sz w:val="20"/>
                  <w:szCs w:val="20"/>
                </w:rPr>
                <w:t>pages 826-841</w:t>
              </w:r>
            </w:hyperlink>
          </w:p>
          <w:p w:rsidR="00A43694" w:rsidRDefault="00A43694" w:rsidP="00A43694">
            <w:pPr>
              <w:spacing w:line="480" w:lineRule="auto"/>
            </w:pPr>
            <w:r>
              <w:t>Complete Questions A-I and 1-9 and 1-3 on p. 840</w:t>
            </w:r>
          </w:p>
        </w:tc>
      </w:tr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Thursday</w:t>
            </w:r>
          </w:p>
        </w:tc>
        <w:tc>
          <w:tcPr>
            <w:tcW w:w="7105" w:type="dxa"/>
          </w:tcPr>
          <w:p w:rsidR="00A43694" w:rsidRDefault="00A43694" w:rsidP="00A43694">
            <w:pPr>
              <w:spacing w:line="480" w:lineRule="auto"/>
            </w:pPr>
            <w:r>
              <w:t>Review: 9</w:t>
            </w:r>
            <w:r w:rsidRPr="00A43694">
              <w:rPr>
                <w:vertAlign w:val="superscript"/>
              </w:rPr>
              <w:t>th</w:t>
            </w:r>
            <w:r>
              <w:t xml:space="preserve"> Grade Textbook (Attached)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3460"/>
                  <w:sz w:val="20"/>
                  <w:szCs w:val="20"/>
                </w:rPr>
                <w:t>pages 826-841</w:t>
              </w:r>
            </w:hyperlink>
          </w:p>
          <w:p w:rsidR="00A43694" w:rsidRDefault="00A43694" w:rsidP="00A43694">
            <w:pPr>
              <w:spacing w:line="480" w:lineRule="auto"/>
            </w:pPr>
            <w:r>
              <w:t>Complete a Style and voice Chart.</w:t>
            </w:r>
          </w:p>
        </w:tc>
      </w:tr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Friday</w:t>
            </w:r>
          </w:p>
        </w:tc>
        <w:tc>
          <w:tcPr>
            <w:tcW w:w="7105" w:type="dxa"/>
          </w:tcPr>
          <w:p w:rsidR="00A43694" w:rsidRDefault="00A43694" w:rsidP="00A43694">
            <w:pPr>
              <w:spacing w:line="480" w:lineRule="auto"/>
            </w:pPr>
            <w:r>
              <w:t>Review: 9</w:t>
            </w:r>
            <w:r w:rsidRPr="00A43694">
              <w:rPr>
                <w:vertAlign w:val="superscript"/>
              </w:rPr>
              <w:t>th</w:t>
            </w:r>
            <w:r>
              <w:t xml:space="preserve"> Grade Textbook (Attached)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3460"/>
                  <w:sz w:val="20"/>
                  <w:szCs w:val="20"/>
                </w:rPr>
                <w:t>pages 826-841</w:t>
              </w:r>
            </w:hyperlink>
          </w:p>
          <w:p w:rsidR="00A43694" w:rsidRDefault="00A43694" w:rsidP="00A43694">
            <w:pPr>
              <w:spacing w:line="480" w:lineRule="auto"/>
            </w:pPr>
            <w:r>
              <w:t xml:space="preserve">Complete Text Analysis, Reading Skill, Comprehension Check. </w:t>
            </w:r>
          </w:p>
        </w:tc>
      </w:tr>
    </w:tbl>
    <w:p w:rsidR="000E2B76" w:rsidRPr="00A43694" w:rsidRDefault="00A43694" w:rsidP="00A43694">
      <w:r>
        <w:t>9</w:t>
      </w:r>
      <w:r w:rsidRPr="00A43694">
        <w:rPr>
          <w:vertAlign w:val="superscript"/>
        </w:rPr>
        <w:t>th</w:t>
      </w:r>
      <w:r>
        <w:t xml:space="preserve"> Grade Weebly 2.12-2.16</w:t>
      </w:r>
      <w:bookmarkStart w:id="0" w:name="_GoBack"/>
      <w:bookmarkEnd w:id="0"/>
    </w:p>
    <w:sectPr w:rsidR="000E2B76" w:rsidRPr="00A4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C"/>
    <w:rsid w:val="000E2B76"/>
    <w:rsid w:val="00871B50"/>
    <w:rsid w:val="00A43694"/>
    <w:rsid w:val="00A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0271"/>
  <w15:chartTrackingRefBased/>
  <w15:docId w15:val="{FBE078CE-B035-4F0B-9E88-7AF4C6A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ResourceFile('../../data/u8_charming_soldier_te.pdf',%20false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ResourceFile('../../data/u8_charming_soldier_te.pdf',%20false);" TargetMode="External"/><Relationship Id="rId5" Type="http://schemas.openxmlformats.org/officeDocument/2006/relationships/hyperlink" Target="javascript:openResourceFile('../../data/u8_charming_soldier_te.pdf',%20false);" TargetMode="External"/><Relationship Id="rId4" Type="http://schemas.openxmlformats.org/officeDocument/2006/relationships/hyperlink" Target="javascript:openResourceFile('../../data/u8_txtwkshp_arg_per_te.pdf',%20false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2018-02-05T12:42:00Z</dcterms:created>
  <dcterms:modified xsi:type="dcterms:W3CDTF">2018-02-05T19:53:00Z</dcterms:modified>
</cp:coreProperties>
</file>