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8533"/>
      </w:tblGrid>
      <w:tr w:rsidR="00863268" w:rsidTr="00863268">
        <w:trPr>
          <w:trHeight w:val="1914"/>
        </w:trPr>
        <w:tc>
          <w:tcPr>
            <w:tcW w:w="1911" w:type="dxa"/>
          </w:tcPr>
          <w:p w:rsidR="00863268" w:rsidRDefault="00863268">
            <w:r>
              <w:t>11/13 Monday</w:t>
            </w:r>
          </w:p>
        </w:tc>
        <w:tc>
          <w:tcPr>
            <w:tcW w:w="8533" w:type="dxa"/>
          </w:tcPr>
          <w:p w:rsidR="00863268" w:rsidRPr="00863268" w:rsidRDefault="00863268">
            <w:pPr>
              <w:rPr>
                <w:sz w:val="24"/>
              </w:rPr>
            </w:pPr>
            <w:r w:rsidRPr="00863268">
              <w:rPr>
                <w:sz w:val="24"/>
              </w:rPr>
              <w:t>Read pg. 654-659</w:t>
            </w:r>
          </w:p>
          <w:p w:rsidR="00863268" w:rsidRDefault="00863268">
            <w:r w:rsidRPr="00863268">
              <w:rPr>
                <w:sz w:val="24"/>
              </w:rPr>
              <w:t xml:space="preserve">Complete the 16 close read questions in complete sentence.  Make sure you have text support to support your answer. </w:t>
            </w:r>
          </w:p>
        </w:tc>
      </w:tr>
      <w:tr w:rsidR="00863268" w:rsidTr="00863268">
        <w:trPr>
          <w:trHeight w:val="1808"/>
        </w:trPr>
        <w:tc>
          <w:tcPr>
            <w:tcW w:w="1911" w:type="dxa"/>
          </w:tcPr>
          <w:p w:rsidR="00863268" w:rsidRDefault="00863268">
            <w:r>
              <w:t>11/14 Tuesday</w:t>
            </w:r>
          </w:p>
        </w:tc>
        <w:tc>
          <w:tcPr>
            <w:tcW w:w="8533" w:type="dxa"/>
          </w:tcPr>
          <w:p w:rsidR="00863268" w:rsidRDefault="00863268">
            <w:r>
              <w:t>Read pg. 552-557</w:t>
            </w:r>
          </w:p>
          <w:p w:rsidR="00863268" w:rsidRDefault="00863268">
            <w:r>
              <w:t xml:space="preserve">Complete the 15 close read questions </w:t>
            </w:r>
            <w:r w:rsidRPr="00863268">
              <w:rPr>
                <w:sz w:val="24"/>
              </w:rPr>
              <w:t>in complete sentence.  Make sure you have text support to support your answer.</w:t>
            </w:r>
          </w:p>
        </w:tc>
      </w:tr>
      <w:tr w:rsidR="00863268" w:rsidTr="00863268">
        <w:trPr>
          <w:trHeight w:val="1914"/>
        </w:trPr>
        <w:tc>
          <w:tcPr>
            <w:tcW w:w="1911" w:type="dxa"/>
          </w:tcPr>
          <w:p w:rsidR="00863268" w:rsidRDefault="00863268">
            <w:r>
              <w:t>11/15 Wednesday</w:t>
            </w:r>
          </w:p>
        </w:tc>
        <w:tc>
          <w:tcPr>
            <w:tcW w:w="8533" w:type="dxa"/>
          </w:tcPr>
          <w:p w:rsidR="00E27A33" w:rsidRDefault="00E27A33">
            <w:r>
              <w:t xml:space="preserve">Use the CSD media site to learn about primary and secondary sources. </w:t>
            </w:r>
          </w:p>
          <w:p w:rsidR="00E27A33" w:rsidRDefault="00E27A33" w:rsidP="00E27A33">
            <w:r>
              <w:t xml:space="preserve">Complete Worksheet provided. </w:t>
            </w:r>
            <w:r>
              <w:t xml:space="preserve">Mrs. Shaw’s Scavenger Hunt </w:t>
            </w:r>
          </w:p>
          <w:p w:rsidR="00E27A33" w:rsidRDefault="00E27A33"/>
        </w:tc>
      </w:tr>
      <w:tr w:rsidR="00863268" w:rsidTr="00863268">
        <w:trPr>
          <w:trHeight w:val="1808"/>
        </w:trPr>
        <w:tc>
          <w:tcPr>
            <w:tcW w:w="1911" w:type="dxa"/>
          </w:tcPr>
          <w:p w:rsidR="00863268" w:rsidRDefault="00863268">
            <w:r>
              <w:t>11/16 Thursday</w:t>
            </w:r>
          </w:p>
        </w:tc>
        <w:tc>
          <w:tcPr>
            <w:tcW w:w="8533" w:type="dxa"/>
          </w:tcPr>
          <w:p w:rsidR="00863268" w:rsidRDefault="00E27A33">
            <w:r>
              <w:t>Intro to Genius Hour topic and complete brainstorming sheet.</w:t>
            </w:r>
          </w:p>
          <w:p w:rsidR="00E27A33" w:rsidRDefault="00E27A33">
            <w:r>
              <w:t xml:space="preserve">Complete Part </w:t>
            </w:r>
            <w:proofErr w:type="gramStart"/>
            <w:r>
              <w:t>A</w:t>
            </w:r>
            <w:proofErr w:type="gramEnd"/>
            <w:r>
              <w:t xml:space="preserve"> Brainstorming sheet.</w:t>
            </w:r>
          </w:p>
          <w:p w:rsidR="00E27A33" w:rsidRDefault="00E27A33">
            <w:r>
              <w:t>Choose a topic of your choice to research.</w:t>
            </w:r>
          </w:p>
        </w:tc>
      </w:tr>
      <w:tr w:rsidR="00863268" w:rsidTr="00863268">
        <w:trPr>
          <w:trHeight w:val="1914"/>
        </w:trPr>
        <w:tc>
          <w:tcPr>
            <w:tcW w:w="1911" w:type="dxa"/>
          </w:tcPr>
          <w:p w:rsidR="00863268" w:rsidRDefault="00863268">
            <w:r>
              <w:t>11/17 Friday</w:t>
            </w:r>
          </w:p>
        </w:tc>
        <w:tc>
          <w:tcPr>
            <w:tcW w:w="8533" w:type="dxa"/>
          </w:tcPr>
          <w:p w:rsidR="00863268" w:rsidRDefault="00E27A33">
            <w:r>
              <w:t>Complete Genius Hour Essential Questions Sheet.</w:t>
            </w:r>
          </w:p>
          <w:p w:rsidR="00E27A33" w:rsidRDefault="00E27A33">
            <w:r>
              <w:t>Build 6 questions using the question starters.</w:t>
            </w:r>
          </w:p>
          <w:p w:rsidR="00E27A33" w:rsidRDefault="00E27A33">
            <w:r>
              <w:t xml:space="preserve">Choose 1 essential for your entire topic.  The rest will fit into your research paper. </w:t>
            </w:r>
            <w:bookmarkStart w:id="0" w:name="_GoBack"/>
            <w:bookmarkEnd w:id="0"/>
          </w:p>
        </w:tc>
      </w:tr>
    </w:tbl>
    <w:p w:rsidR="00441A04" w:rsidRDefault="00441A04"/>
    <w:sectPr w:rsidR="00441A04" w:rsidSect="00863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8"/>
    <w:rsid w:val="00441A04"/>
    <w:rsid w:val="00863268"/>
    <w:rsid w:val="00BE16BB"/>
    <w:rsid w:val="00E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32CC3"/>
  <w15:chartTrackingRefBased/>
  <w15:docId w15:val="{A75B8A94-57FA-4695-B673-A481C46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2165-F7DD-4D56-9FEB-0D1CB0E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1</cp:revision>
  <dcterms:created xsi:type="dcterms:W3CDTF">2017-11-13T16:25:00Z</dcterms:created>
  <dcterms:modified xsi:type="dcterms:W3CDTF">2017-11-15T12:39:00Z</dcterms:modified>
</cp:coreProperties>
</file>